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B07" w:rsidRPr="00F75B07" w:rsidRDefault="00F75B07" w:rsidP="00F75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F75B0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Pr="00520DC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«</w:t>
      </w:r>
      <w:r w:rsidRPr="00F75B0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Мамлекеттик пенсиялык с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оциалдык камсыздандыруу жөнүндө</w:t>
      </w:r>
      <w:r w:rsidRPr="00520DC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»»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B528A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</w:t>
      </w:r>
      <w:r w:rsidR="00B528AD" w:rsidRPr="00F75B0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Мыйзамын</w:t>
      </w:r>
      <w:r w:rsidR="00B528A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 өзгөртүүлөрдү киргизүү тууралуу</w:t>
      </w:r>
      <w:r w:rsidR="00B528AD" w:rsidRPr="00520DC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»</w:t>
      </w:r>
      <w:r w:rsidR="00B528A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B528A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br/>
        <w:t>Кыргыз Республикасынын</w:t>
      </w:r>
      <w:r w:rsidR="00B528AD" w:rsidRPr="00F75B0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B528A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Мыйзамынын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долбооруна </w:t>
      </w:r>
    </w:p>
    <w:p w:rsidR="00F75B07" w:rsidRPr="007E3B70" w:rsidRDefault="00F75B07" w:rsidP="00F75B07">
      <w:pPr>
        <w:widowControl w:val="0"/>
        <w:tabs>
          <w:tab w:val="left" w:pos="8599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7E3B7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НЕГИЗДЕМЕ-МААЛЫМКАТ</w:t>
      </w:r>
    </w:p>
    <w:p w:rsidR="00F75B07" w:rsidRPr="00F75B07" w:rsidRDefault="00F75B07" w:rsidP="00BC32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F75B07" w:rsidRPr="00F75B07" w:rsidRDefault="00315ECA" w:rsidP="00F75B0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Максаты жана милдеттери</w:t>
      </w:r>
    </w:p>
    <w:p w:rsidR="002A1693" w:rsidRPr="008F215E" w:rsidRDefault="002D3F70" w:rsidP="008F2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E266DD" w:rsidRPr="005862D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«</w:t>
      </w:r>
      <w:r w:rsidR="00E266DD"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Мамлекеттик пенсиялык социалдык камсыздандыруу жөнүндө</w:t>
      </w:r>
      <w:r w:rsidR="00E266DD" w:rsidRPr="005862D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»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E266DD" w:rsidRPr="001D330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Кыргыз Республикасынын</w:t>
      </w:r>
      <w:r w:rsidR="00B528A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Мыйзам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ына</w:t>
      </w:r>
      <w:r w:rsidR="00E266DD"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өзгөртүүлөрдү киргизүү 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тууралуу</w:t>
      </w:r>
      <w:r w:rsidRPr="005862D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»</w:t>
      </w:r>
      <w:r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E266DD"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Кыргыз Республикасынын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б</w:t>
      </w:r>
      <w:r w:rsidR="00E266DD"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ул </w:t>
      </w:r>
      <w:r w:rsidRP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мыйзам долбоору </w:t>
      </w:r>
      <w:r w:rsidR="00E266DD"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мамлеке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ттик социалдык камсыздандыруунун </w:t>
      </w:r>
      <w:r w:rsidR="00E266DD"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пенсиялык жа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на тарифтик саясат чөйрөсүндөгү реформаны </w:t>
      </w:r>
      <w:r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Кыргыз Республикасынын Президентинин 2018-жылдын 31-октябрындагы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ПЖ</w:t>
      </w:r>
      <w:r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№ 221 Жарлыгы менен бекитилген 2018-2040-жылдарга Кыргыз Республикасын өнүктүрүүнүн Улуттук стратегиясына ылайык </w:t>
      </w:r>
      <w:r w:rsidR="00E266DD"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келтирүү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</w:t>
      </w:r>
      <w:r w:rsidR="00E266DD"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пенсиялык системанын 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майнаптуулугун</w:t>
      </w:r>
      <w:r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жогорулатуу, мамлекеттик социалдык камсыздандыруу чөйрөсүндөгү мыйзамдарды </w:t>
      </w:r>
      <w:r w:rsidR="00E266DD"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колдонуудагы мыйзамдарга 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жана </w:t>
      </w:r>
      <w:r w:rsidR="003808C7"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Кыргыз Республикасы катышуучу болуп саналган эл аралык келишимдер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ге</w:t>
      </w:r>
      <w:r w:rsidR="003808C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ылайык </w:t>
      </w:r>
      <w:r w:rsidR="00E266DD"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келтирүү </w:t>
      </w:r>
      <w:r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максатында иштелип чык</w:t>
      </w:r>
      <w:r w:rsidR="00E266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ты</w:t>
      </w:r>
      <w:r w:rsidRPr="002D3F7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.</w:t>
      </w:r>
      <w:r w:rsidR="001D330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</w:p>
    <w:p w:rsidR="002A1693" w:rsidRDefault="002A1693" w:rsidP="00442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Мамлекеттик 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пенсиялык социалдык камсыздандыруу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нун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катышуучулар үчүн адилеттүү шарттарды түзүү,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пенсия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чектөөнүн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камсыздандыруу принциптерин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күчөтүү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жана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пенсия</w:t>
      </w:r>
      <w:r w:rsidR="002B1734"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чектөө</w:t>
      </w:r>
      <w:r w:rsidR="002B1734"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жол-жоболоруна</w:t>
      </w:r>
      <w:r w:rsidR="002B1734"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таасир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эткен 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ченемд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ик укуктук актыларды өркүндөтүү, 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эскирген ченемдерди алып салуу,</w:t>
      </w:r>
      <w:r w:rsidR="008F215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ошондой эле 1996-жылга чейинки мезгил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үчүн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пенсиянын камсыздандыруу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бөлүгүн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чектөө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системасын ж</w:t>
      </w:r>
      <w:r w:rsidR="008F215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өнөкөйлөтүү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аркылуу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пенсия </w:t>
      </w:r>
      <w:r w:rsidR="002B173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чектөөдө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калкка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кызмат </w:t>
      </w:r>
      <w:r w:rsidR="007936E2"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өрсөтүүнү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жакшыртуу м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ыйзам долбоорунун 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милдети</w:t>
      </w:r>
      <w:r w:rsidRPr="002A169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болуп саналат.</w:t>
      </w:r>
    </w:p>
    <w:p w:rsidR="002B1734" w:rsidRPr="00F75B07" w:rsidRDefault="002B1734" w:rsidP="00442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F75B07" w:rsidRPr="00F75B07" w:rsidRDefault="00F75B07" w:rsidP="00F75B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F75B07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2. </w:t>
      </w:r>
      <w:r w:rsidR="00795806">
        <w:rPr>
          <w:rFonts w:ascii="Times New Roman" w:eastAsia="Calibri" w:hAnsi="Times New Roman" w:cs="Times New Roman"/>
          <w:b/>
          <w:sz w:val="24"/>
          <w:szCs w:val="24"/>
          <w:lang w:val="ky-KG"/>
        </w:rPr>
        <w:t>Баяндоочу бөлүк</w:t>
      </w:r>
    </w:p>
    <w:p w:rsidR="00795806" w:rsidRPr="00F75B07" w:rsidRDefault="00795806" w:rsidP="005877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Социалдык камсыздандыруунун жана пенсиялык камсыздоонун </w:t>
      </w:r>
      <w:r w:rsidR="007B70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майнаптуу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жана</w:t>
      </w:r>
      <w:r w:rsidRPr="005877A6">
        <w:rPr>
          <w:lang w:val="ky-KG"/>
        </w:rPr>
        <w:t xml:space="preserve"> </w:t>
      </w:r>
      <w:r w:rsidR="007B70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иштиктүү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системасы улгайган жарандардын жетиштүү жашоо деңгээлин </w:t>
      </w:r>
      <w:r w:rsidR="007B70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колдоого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7B70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түрткү бериши керек </w:t>
      </w:r>
      <w:r w:rsidR="0044271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жана пенсиялык системанын финансылык туруктуулугун камсыз</w:t>
      </w:r>
      <w:r w:rsidR="007B70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кылуу боюнча алдын-алуу чараларын</w:t>
      </w:r>
      <w:r w:rsidR="0044271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, </w:t>
      </w:r>
      <w:r w:rsidR="0044271F" w:rsidRPr="0044271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улуттук өнүгүү максаттарына жетүү үчүн камсыздандыруу принциптерин </w:t>
      </w:r>
      <w:r w:rsidR="007B70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күчөтүүнү</w:t>
      </w:r>
      <w:r w:rsidR="0044271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талап кылат.</w:t>
      </w:r>
    </w:p>
    <w:p w:rsidR="008D5AEF" w:rsidRPr="00F75B07" w:rsidRDefault="00AD63BB" w:rsidP="00AD6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Э</w:t>
      </w:r>
      <w:r w:rsidR="005877A6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кономиканы өнүктүрүүгө, кызмат көрсөтүү</w:t>
      </w:r>
      <w:r w:rsidR="007B70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</w:t>
      </w:r>
      <w:r w:rsidR="005877A6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үн сапатын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</w:t>
      </w:r>
      <w:r w:rsidR="005877A6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7B7013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жарандардын социалдык жоопкерчилигин </w:t>
      </w:r>
      <w:r w:rsidR="005877A6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жогорулатууга багытталган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адаптацияланган </w:t>
      </w:r>
      <w:r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реформалар </w:t>
      </w:r>
      <w:r w:rsidR="005877A6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жашоо сапатын, калктын бакубаттуулугун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жакшыртууга</w:t>
      </w:r>
      <w:r w:rsidR="005877A6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, адамдык потенциалды өнүктүрүүгө 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түрткү бериши керек</w:t>
      </w:r>
      <w:r w:rsidR="005877A6" w:rsidRPr="005877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.</w:t>
      </w:r>
      <w:r w:rsidR="008D5AE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</w:p>
    <w:p w:rsidR="00FF5994" w:rsidRPr="00F75B07" w:rsidRDefault="00FF5994" w:rsidP="00AC5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Кыргыз Республикасынын колдонуудагы пенсиялык системасын</w:t>
      </w:r>
      <w:r w:rsidR="004666B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ын алдында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AD63B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бир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катар </w:t>
      </w:r>
      <w:r w:rsidR="00136B0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4666B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милдеттер турат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 аларды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чеч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илиши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FF599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Социалдык фонддун ишинин артыкчылыктуу багыты бол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мокчу</w:t>
      </w:r>
      <w:r w:rsidRPr="00FF599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:</w:t>
      </w:r>
    </w:p>
    <w:p w:rsidR="00AC5637" w:rsidRPr="00F75B07" w:rsidRDefault="00F75B07" w:rsidP="00AC5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F75B0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- 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төлөнгөн камсыздандыруу төгүмдөрүнүн жана пенсиялардын актуардык теңдемсиздигин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е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н 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улам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7936E2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пенсиялар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дын</w:t>
      </w:r>
      <w:r w:rsidR="007936E2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өлчөм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үнүн</w:t>
      </w:r>
      <w:r w:rsidR="007936E2" w:rsidRP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7936E2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төмөн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дүгү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;</w:t>
      </w:r>
    </w:p>
    <w:p w:rsidR="00AC5637" w:rsidRPr="00F75B07" w:rsidRDefault="00F75B07" w:rsidP="00981D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F75B0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- </w:t>
      </w:r>
      <w:r w:rsid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еңилдетилген негиз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дер</w:t>
      </w:r>
      <w:r w:rsidR="001C303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боюнча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мөөнөтүнөн  мурда жана толук эмес стажда пенсияга чы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кан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пенсионерлердин санын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ын</w:t>
      </w:r>
      <w:r w:rsidR="00AC5637" w:rsidRPr="00AC563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көбөй</w:t>
      </w:r>
      <w:r w:rsidR="007936E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үшү</w:t>
      </w:r>
      <w:r w:rsidR="00AC5637" w:rsidRPr="00F75B0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;</w:t>
      </w:r>
    </w:p>
    <w:p w:rsidR="00572C07" w:rsidRPr="00F75B07" w:rsidRDefault="00F75B07" w:rsidP="00572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F75B0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- </w:t>
      </w:r>
      <w:r w:rsidR="00572C07" w:rsidRPr="00572C0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кайра бөлүштүрүү учурлары, анын ичинде пенсиялык системага азыраак финансылык катышуунун эсебинен;</w:t>
      </w:r>
    </w:p>
    <w:p w:rsidR="00A74DB7" w:rsidRPr="00A74DB7" w:rsidRDefault="00F75B07" w:rsidP="00A74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F75B0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- </w:t>
      </w:r>
      <w:r w:rsidR="00A74DB7" w:rsidRPr="00A74DB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алмаштыруунун орточо коэффициентинин төмөнд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үг</w:t>
      </w:r>
      <w:r w:rsidR="00A74DB7" w:rsidRPr="00A74DB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ү (2021-жылы 30,5% ЭЭУнун №102 Конвенциясынын ченемдерине туура келбейт).</w:t>
      </w:r>
    </w:p>
    <w:p w:rsidR="00BC3298" w:rsidRDefault="00BC3298" w:rsidP="00BC3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Бүгүнкү күндө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, </w:t>
      </w:r>
      <w:r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881038" w:rsidRPr="005440A0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ky-KG" w:eastAsia="ru-RU"/>
        </w:rPr>
        <w:t>кайра бөлүштүрүү учурларына</w:t>
      </w:r>
      <w:r w:rsidR="00A34F1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ky-KG" w:eastAsia="ru-RU"/>
        </w:rPr>
        <w:t>н улам</w:t>
      </w:r>
      <w:r w:rsidR="00881038"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олуттуу өлчөмдө камсыздандыруу төгүмдөрүн төлөгөн адам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төккөн</w:t>
      </w:r>
      <w:r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төгүмүнө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жараша</w:t>
      </w:r>
      <w:r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пенсия ала албайт,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ушуга байланыштуу</w:t>
      </w:r>
      <w:r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пенсиялык системага катышууга стимулдар азаят.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</w:p>
    <w:p w:rsidR="005D60D2" w:rsidRPr="002E0D6D" w:rsidRDefault="00BC3298" w:rsidP="002E0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BC32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Жалпы белгиленген курактан эрте пенсияга чыгууга укугу бар категориялардын кеңири тизмеси бар (эркектер 63 жаш, аялдар 58 жаш).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Мисалы</w:t>
      </w:r>
      <w:r w:rsidRPr="00D33E4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, 2021-жылы </w:t>
      </w:r>
      <w:r w:rsidR="00D33E49" w:rsidRPr="00D33E4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курагы</w:t>
      </w:r>
      <w:r w:rsidRPr="00D33E4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боюнча жаңы пенсиялардын 70%дан ашыгы мөөнөтүнөн мурда же жеңилдетилген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негиздер боюнча чектелген</w:t>
      </w:r>
      <w:r w:rsidRPr="00D33E4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.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Эрте</w:t>
      </w:r>
      <w:r w:rsidR="005D60D2" w:rsidRP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пенсиянын 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кесепети </w:t>
      </w:r>
      <w:r w:rsidR="005D60D2" w:rsidRP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пенсияга чыгуунун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анык</w:t>
      </w:r>
      <w:r w:rsidR="00A34F13" w:rsidRP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5D60D2" w:rsidRP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орточо </w:t>
      </w:r>
      <w:r w:rsidR="005D60D2" w:rsidRP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lastRenderedPageBreak/>
        <w:t>курагы белгиленген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курактан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дээрлик эки жылга төмөн бол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ушуна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алып кел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үүдө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. Мындан тышкары, системага аз катышканды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ктан </w:t>
      </w:r>
      <w:r w:rsidR="00B11B5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баштапкы пенсия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с</w:t>
      </w:r>
      <w:r w:rsidR="00B11B5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ынын өлчөмү камсыздандыруу стажы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толук </w:t>
      </w:r>
      <w:r w:rsidR="00B11B5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жана </w:t>
      </w:r>
      <w:r w:rsidR="009113A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алпы белгилен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ген куракта пенсияга чыккандардыкына</w:t>
      </w:r>
      <w:r w:rsidR="005D6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караганда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бир топ</w:t>
      </w:r>
      <w:r w:rsidR="009113A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т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ө</w:t>
      </w:r>
      <w:r w:rsidR="009113A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мөн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болуп жатат</w:t>
      </w:r>
      <w:r w:rsidR="009113A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, мындай кырдаал </w:t>
      </w:r>
      <w:r w:rsidR="00B11B50" w:rsidRPr="009113A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пенсионерлердин жакырчылыгына алып келет.</w:t>
      </w:r>
    </w:p>
    <w:p w:rsidR="00000F8E" w:rsidRPr="00F75B07" w:rsidRDefault="00000F8E" w:rsidP="000435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Курагы боюнча пенсия алгандардын 71 % – аялдар. Мындай жогорку гендердик теңдемсиздик </w:t>
      </w:r>
      <w:r w:rsidR="00A34F13"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аялдардын </w:t>
      </w:r>
      <w:r w:rsidR="00A34F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жашоо</w:t>
      </w: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узактыгы жана пенсияга чыгуу курагынын төмөндүгү менен эле эмес, ошондой эле пенсияга мөөнөтүнөн мурда чыгуу боюнча көптөгөн жеңилдиктер менен дагы түзүлөт. Жеңилдетилген эрте пенсия</w:t>
      </w:r>
      <w:r w:rsidR="001C303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га</w:t>
      </w:r>
      <w:r w:rsidR="004230C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чыккандардын</w:t>
      </w: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арасында эң кеңири таралган категориялар </w:t>
      </w:r>
      <w:r w:rsidR="004230CB" w:rsidRPr="004230C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–</w:t>
      </w: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көп балалуу энелер жана май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ып балдар</w:t>
      </w:r>
      <w:r w:rsidR="0088103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ын энелер</w:t>
      </w:r>
      <w:r w:rsidR="0088103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(28,7</w:t>
      </w: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миң адам, же жеңилдик алгандардын жалпы саны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нын  46,3</w:t>
      </w: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%) жана бийик тоолуу аймакта жашаган 3 же 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ндан көп баласы бар энелер (13,8</w:t>
      </w: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миң адам же жеңилдик алгандардын жалпы санынын 22,3%).</w:t>
      </w:r>
      <w:r w:rsidR="004230C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000F8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Иш жүзүндө мындай пенсияга эрте чыгуулар көп балалуу болууга кошумча социалдык артыкчылык функциясын аткарат, бирок Кыргыз Республикасында төрөлүүнүн деңгээли дале жогору бойдон, төрөлүүнүн жалпы коэффициенти туруктуу түрдө бир аялга 3 баладан ашык. Мында кредиттик стаждын энелик мезгилдерин төгүм менен жабуу маселеси жөнгө салынбай келет. Ошону менен бирге республикада жалпысынан дүйнө жүзүндө  калктын күтүлгөн жашоо узактыгынын өсүшү байкалууда.</w:t>
      </w:r>
    </w:p>
    <w:p w:rsidR="00043559" w:rsidRPr="00F75B07" w:rsidRDefault="00043559" w:rsidP="000157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2021</w:t>
      </w:r>
      <w:r w:rsidRPr="000435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-жылдын жыйынтыгы боюнча курагы боюнча пенсияны</w:t>
      </w:r>
      <w:r w:rsidR="0088103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 орточо өлчөмү электр энергиясы</w:t>
      </w:r>
      <w:r w:rsidRPr="000435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үчүн компенсациялык төлөмдөрдү эске албаганда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6248</w:t>
      </w:r>
      <w:r w:rsidRPr="000435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сомду түздү, бул пенсионерлер үчүн жашоо минимумунун анык түзүлгөн наркынан дээрлик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ондон </w:t>
      </w:r>
      <w:r w:rsidRPr="000435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бирге жогору. Мында жеңилдик алгандардын пенсиясынын өлчөмү чектеп жатканда республика боюнча орточо пенсиянын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63</w:t>
      </w:r>
      <w:r w:rsidRPr="000435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% гана түзөт.</w:t>
      </w:r>
    </w:p>
    <w:p w:rsidR="000157B1" w:rsidRPr="00F75B07" w:rsidRDefault="000157B1" w:rsidP="000105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0157B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Жаны чектелген пенсионерлердин </w:t>
      </w:r>
      <w:r w:rsidR="00EB02B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арасында 16</w:t>
      </w:r>
      <w:r w:rsidRPr="000157B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% 2000 сомго чейин өлчөмдө (базалык пенсиянын деңгээлинен жогору эмес), 48,8% – 2001 </w:t>
      </w:r>
      <w:r w:rsidR="00EB02B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сомдон 3000 сомго чейин, дагы 16,1</w:t>
      </w:r>
      <w:r w:rsidRPr="000157B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% – 3001ден 4000 сомго чейин пенсия алышкан.</w:t>
      </w:r>
    </w:p>
    <w:p w:rsidR="0001053E" w:rsidRPr="00F75B07" w:rsidRDefault="0001053E" w:rsidP="00934F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01053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Жаңы жана эски пенсиялардын ортосундагы айырма камсыздан</w:t>
      </w:r>
      <w:r w:rsidR="001C303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</w:t>
      </w:r>
      <w:r w:rsidRPr="0001053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ыруу төгүмдөрүнүн тарифтеринин көп сандаган жеңилдетилген категорияларынын болушу жана жаңы чектелген пенсионерлердин арасында жеңилдетилген жана мөөнөтүнөн мурда чыккандар басымдуу болушу менен түшүндүрүлөт.</w:t>
      </w:r>
    </w:p>
    <w:p w:rsidR="00934F72" w:rsidRPr="00F75B07" w:rsidRDefault="00934F72" w:rsidP="00D777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934F7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Ошону менен бирге, аз өлчөмдөгү пенсияларды колдоо үчүн багышталган «минималдуу босоголорду» (200-500 сом) колдонуп, пенсия жыл сайын индексацияланат. Бирок, бул иш-чаралар бардык категориядагы пенсионерлер үчүн пенсиянын орточо өлчөмүн теңдештирет жана пенсиялык системадагы теңдемсиздикке жана кайра бөлүштүрүүчү учурларга алып келет.</w:t>
      </w:r>
    </w:p>
    <w:p w:rsidR="00D777CD" w:rsidRPr="00D777CD" w:rsidRDefault="00D777CD" w:rsidP="00F75B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Ошентип, пенсиялык системаны жалпы белгиленген ченемдерине ылай</w:t>
      </w:r>
      <w:r w:rsidR="001E57C3">
        <w:rPr>
          <w:rFonts w:ascii="Times New Roman" w:eastAsia="Calibri" w:hAnsi="Times New Roman" w:cs="Times New Roman"/>
          <w:sz w:val="24"/>
          <w:szCs w:val="24"/>
          <w:lang w:val="ky-KG"/>
        </w:rPr>
        <w:t>ы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 келтирүү жана камсыздандыруу принциптерин бекемдөө максатында карылыктын жетиштүү кепилдиктерин камсыз кылуучу элемент катары реформалоо зарылчылыгы келип чыкты.</w:t>
      </w:r>
    </w:p>
    <w:p w:rsidR="00D777CD" w:rsidRDefault="004F3359" w:rsidP="004F33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Ушуга байланыштуу, </w:t>
      </w:r>
      <w:r w:rsidRPr="004F3359">
        <w:rPr>
          <w:rFonts w:ascii="Times New Roman" w:eastAsia="Calibri" w:hAnsi="Times New Roman" w:cs="Times New Roman"/>
          <w:sz w:val="24"/>
          <w:szCs w:val="24"/>
          <w:lang w:val="ky-KG"/>
        </w:rPr>
        <w:t>мыйзам долбоору мамлекеттик социалдык камсыздандыруунун пенсиялык саясаты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нын алкагында </w:t>
      </w:r>
      <w:r w:rsidRPr="004F335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бир катар чараларды сунуштайт:</w:t>
      </w:r>
    </w:p>
    <w:p w:rsidR="00B528AD" w:rsidRPr="00B528AD" w:rsidRDefault="00B528AD" w:rsidP="00B528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1) пенсиянын базалык бөлүгүн толук өлчөмдө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чектөө</w:t>
      </w: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сунушталат.</w:t>
      </w:r>
    </w:p>
    <w:p w:rsidR="00B528AD" w:rsidRPr="00B528AD" w:rsidRDefault="00B528AD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528AD">
        <w:rPr>
          <w:rFonts w:ascii="Times New Roman" w:hAnsi="Times New Roman" w:cs="Times New Roman"/>
          <w:sz w:val="24"/>
          <w:szCs w:val="24"/>
          <w:lang w:val="ky-KG"/>
        </w:rPr>
        <w:t>«Мамлекеттик пенсиялык социалдык камсыздандыруу жөнүндө» Кыргыз Республикасынын Мыйзамына ылайык пенсиянын базалык бөлүгү (мындан ары-</w:t>
      </w:r>
      <w:r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414E84">
        <w:rPr>
          <w:rFonts w:ascii="Times New Roman" w:hAnsi="Times New Roman" w:cs="Times New Roman"/>
          <w:sz w:val="24"/>
          <w:szCs w:val="24"/>
          <w:lang w:val="ky-KG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>) пенсия дайындалган күнгө карата пенсия</w:t>
      </w:r>
      <w:r>
        <w:rPr>
          <w:rFonts w:ascii="Times New Roman" w:hAnsi="Times New Roman" w:cs="Times New Roman"/>
          <w:sz w:val="24"/>
          <w:szCs w:val="24"/>
          <w:lang w:val="ky-KG"/>
        </w:rPr>
        <w:t>сы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>нын камсыздандыруу бөлүгү пенсионердин үч жашоо минимумунун чоңдугунан (өткөн жылы иш жүзүндө түзүлгөн)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ашпаган </w:t>
      </w:r>
      <w:r>
        <w:rPr>
          <w:rFonts w:ascii="Times New Roman" w:hAnsi="Times New Roman" w:cs="Times New Roman"/>
          <w:sz w:val="24"/>
          <w:szCs w:val="24"/>
          <w:lang w:val="ky-KG"/>
        </w:rPr>
        <w:t>адамдарга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чектелет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 жана төлөнөт.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Ошентип, </w:t>
      </w:r>
      <w:r>
        <w:rPr>
          <w:rFonts w:ascii="Times New Roman" w:hAnsi="Times New Roman" w:cs="Times New Roman"/>
          <w:sz w:val="24"/>
          <w:szCs w:val="24"/>
          <w:lang w:val="ky-KG"/>
        </w:rPr>
        <w:t>ПББ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чектөөнүн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 даректүүлүгүнө жетишилет, 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л чындыгында муктаж болгондорго, башкача айтканда, пенсиясынын </w:t>
      </w:r>
      <w:r>
        <w:rPr>
          <w:rFonts w:ascii="Times New Roman" w:hAnsi="Times New Roman" w:cs="Times New Roman"/>
          <w:sz w:val="24"/>
          <w:szCs w:val="24"/>
          <w:lang w:val="ky-KG"/>
        </w:rPr>
        <w:t>өлчөмү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 аз адамдарга </w:t>
      </w:r>
      <w:r>
        <w:rPr>
          <w:rFonts w:ascii="Times New Roman" w:hAnsi="Times New Roman" w:cs="Times New Roman"/>
          <w:sz w:val="24"/>
          <w:szCs w:val="24"/>
          <w:lang w:val="ky-KG"/>
        </w:rPr>
        <w:t>чектелет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Мындан тышкары, эгерде пенсиянын жалпы өлчөмү пенсионердин жашоо минимумунун өлчөмүнөн төмөн болсо, </w:t>
      </w:r>
      <w:r>
        <w:rPr>
          <w:rFonts w:ascii="Times New Roman" w:hAnsi="Times New Roman" w:cs="Times New Roman"/>
          <w:sz w:val="24"/>
          <w:szCs w:val="24"/>
          <w:lang w:val="ky-KG"/>
        </w:rPr>
        <w:t>ПББ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 индекс</w:t>
      </w:r>
      <w:r w:rsidR="001C3039">
        <w:rPr>
          <w:rFonts w:ascii="Times New Roman" w:hAnsi="Times New Roman" w:cs="Times New Roman"/>
          <w:sz w:val="24"/>
          <w:szCs w:val="24"/>
          <w:lang w:val="ky-KG"/>
        </w:rPr>
        <w:t>ацияланат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. Мында курагы боюнча пенсия </w:t>
      </w:r>
      <w:r>
        <w:rPr>
          <w:rFonts w:ascii="Times New Roman" w:hAnsi="Times New Roman" w:cs="Times New Roman"/>
          <w:sz w:val="24"/>
          <w:szCs w:val="24"/>
          <w:lang w:val="ky-KG"/>
        </w:rPr>
        <w:t>чектөө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 xml:space="preserve"> үчүн зарыл болгон камсыздандыруу стажы жок адамдарга пенсиянын базалык бөлүгү болгон стажына пропорционал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дуу </w:t>
      </w:r>
      <w:r w:rsidRPr="00B528AD">
        <w:rPr>
          <w:rFonts w:ascii="Times New Roman" w:hAnsi="Times New Roman" w:cs="Times New Roman"/>
          <w:sz w:val="24"/>
          <w:szCs w:val="24"/>
          <w:lang w:val="ky-KG"/>
        </w:rPr>
        <w:t>эсептелет.</w:t>
      </w:r>
    </w:p>
    <w:p w:rsidR="00B528AD" w:rsidRPr="00B528AD" w:rsidRDefault="00414E84" w:rsidP="00B528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ПБ</w:t>
      </w:r>
      <w:r w:rsidR="00B528AD">
        <w:rPr>
          <w:rFonts w:ascii="Times New Roman" w:eastAsia="Calibri" w:hAnsi="Times New Roman" w:cs="Times New Roman"/>
          <w:sz w:val="24"/>
          <w:szCs w:val="24"/>
          <w:lang w:val="ky-KG"/>
        </w:rPr>
        <w:t>Б</w:t>
      </w:r>
      <w:r w:rsidR="00B528AD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социалдык камсыздандыруу боюнча милдеттенме эмес, салыктардын эсебинен төлөн</w:t>
      </w:r>
      <w:r w:rsidR="00B528AD">
        <w:rPr>
          <w:rFonts w:ascii="Times New Roman" w:eastAsia="Calibri" w:hAnsi="Times New Roman" w:cs="Times New Roman"/>
          <w:sz w:val="24"/>
          <w:szCs w:val="24"/>
          <w:lang w:val="ky-KG"/>
        </w:rPr>
        <w:t>гөн</w:t>
      </w:r>
      <w:r w:rsidR="00B528AD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мамлекеттин колдоо экендигин эске алып, акча каражатын табуу мүмкүнчүлүгүн жоготкондугуна байланыштуу жарандарды социалдык жактан коргоо үчүн стажга байланууну алып салуу жана аны толук өлчөмдө </w:t>
      </w:r>
      <w:r w:rsidR="00B528AD">
        <w:rPr>
          <w:rFonts w:ascii="Times New Roman" w:eastAsia="Calibri" w:hAnsi="Times New Roman" w:cs="Times New Roman"/>
          <w:sz w:val="24"/>
          <w:szCs w:val="24"/>
          <w:lang w:val="ky-KG"/>
        </w:rPr>
        <w:t>чектөө</w:t>
      </w:r>
      <w:r w:rsidR="00B528AD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сунуштал</w:t>
      </w:r>
      <w:r w:rsidR="00B528AD">
        <w:rPr>
          <w:rFonts w:ascii="Times New Roman" w:eastAsia="Calibri" w:hAnsi="Times New Roman" w:cs="Times New Roman"/>
          <w:sz w:val="24"/>
          <w:szCs w:val="24"/>
          <w:lang w:val="ky-KG"/>
        </w:rPr>
        <w:t>ып жатат</w:t>
      </w:r>
      <w:r w:rsidR="00B528AD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B528AD" w:rsidRPr="00B528AD" w:rsidRDefault="00B528AD" w:rsidP="00B528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Ушуга байланыштуу </w:t>
      </w:r>
      <w:r w:rsidR="00964BCC" w:rsidRPr="00964BCC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Мамлекеттик пенсиялык социалдык камсыздандыруу жөнүндө</w:t>
      </w:r>
      <w:r w:rsidR="00964BCC" w:rsidRPr="00964BCC">
        <w:rPr>
          <w:rFonts w:ascii="Times New Roman" w:eastAsia="Calibri" w:hAnsi="Times New Roman" w:cs="Times New Roman"/>
          <w:sz w:val="24"/>
          <w:szCs w:val="24"/>
          <w:lang w:val="ky-KG"/>
        </w:rPr>
        <w:t>»</w:t>
      </w: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 Республикасынын Мыйзамынын курагы боюнча пенсия </w:t>
      </w:r>
      <w:r w:rsidR="00964BCC">
        <w:rPr>
          <w:rFonts w:ascii="Times New Roman" w:eastAsia="Calibri" w:hAnsi="Times New Roman" w:cs="Times New Roman"/>
          <w:sz w:val="24"/>
          <w:szCs w:val="24"/>
          <w:lang w:val="ky-KG"/>
        </w:rPr>
        <w:t>чектөө</w:t>
      </w: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үчүн зарыл болгон камсыздандыруу стажы жок адамдарга пенсиянын базалык бөлүгүн пропорционалдуу эсептөөнү аныктаган 10-беренеси</w:t>
      </w:r>
      <w:r w:rsidR="00964BC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күчүн</w:t>
      </w: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жоготуу</w:t>
      </w:r>
      <w:r w:rsidR="00964BC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деп табууга</w:t>
      </w: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берил</w:t>
      </w:r>
      <w:r w:rsidR="00964BCC">
        <w:rPr>
          <w:rFonts w:ascii="Times New Roman" w:eastAsia="Calibri" w:hAnsi="Times New Roman" w:cs="Times New Roman"/>
          <w:sz w:val="24"/>
          <w:szCs w:val="24"/>
          <w:lang w:val="ky-KG"/>
        </w:rPr>
        <w:t>ип жатат</w:t>
      </w:r>
      <w:r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964BCC" w:rsidRPr="00964BCC" w:rsidRDefault="00B528AD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964BCC" w:rsidRPr="00964BCC">
        <w:rPr>
          <w:rFonts w:ascii="Times New Roman" w:hAnsi="Times New Roman" w:cs="Times New Roman"/>
          <w:sz w:val="24"/>
          <w:szCs w:val="24"/>
          <w:lang w:val="ky-KG"/>
        </w:rPr>
        <w:t>пенсиянын биринчи камсыздандыруу бөлүгүнүн (</w:t>
      </w:r>
      <w:r w:rsidR="00964BCC">
        <w:rPr>
          <w:rFonts w:ascii="Times New Roman" w:hAnsi="Times New Roman" w:cs="Times New Roman"/>
          <w:sz w:val="24"/>
          <w:szCs w:val="24"/>
          <w:lang w:val="ky-KG"/>
        </w:rPr>
        <w:t>ЖЭ</w:t>
      </w:r>
      <w:r w:rsidR="00964BCC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1)</w:t>
      </w:r>
      <w:r w:rsidR="00964BC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64BCC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өлчөмүн </w:t>
      </w:r>
      <w:r w:rsidR="00964BCC">
        <w:rPr>
          <w:rFonts w:ascii="Times New Roman" w:hAnsi="Times New Roman" w:cs="Times New Roman"/>
          <w:sz w:val="24"/>
          <w:szCs w:val="24"/>
          <w:lang w:val="ky-KG"/>
        </w:rPr>
        <w:t>чектөө</w:t>
      </w:r>
      <w:r w:rsidR="00964BCC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жана эсептөө жол-жоболорун жөнөкөйлөтүү.</w:t>
      </w:r>
    </w:p>
    <w:p w:rsidR="00964BCC" w:rsidRPr="00964BCC" w:rsidRDefault="00964BCC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64BCC">
        <w:rPr>
          <w:rFonts w:ascii="Times New Roman" w:hAnsi="Times New Roman" w:cs="Times New Roman"/>
          <w:sz w:val="24"/>
          <w:szCs w:val="24"/>
          <w:lang w:val="ky-KG"/>
        </w:rPr>
        <w:t>Пенсиянын биринчи камсыздандыруу бөлүгү (</w:t>
      </w:r>
      <w:r>
        <w:rPr>
          <w:rFonts w:ascii="Times New Roman" w:hAnsi="Times New Roman" w:cs="Times New Roman"/>
          <w:sz w:val="24"/>
          <w:szCs w:val="24"/>
          <w:lang w:val="ky-KG"/>
        </w:rPr>
        <w:t>ЖЭ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1) жекече эсепке алуу киргизилгенге чейинки мезгилде кызматкердин камсыздандыруу стажын жана эмгек акысынын өлчөмүн эске алуу менен </w:t>
      </w:r>
      <w:r>
        <w:rPr>
          <w:rFonts w:ascii="Times New Roman" w:hAnsi="Times New Roman" w:cs="Times New Roman"/>
          <w:sz w:val="24"/>
          <w:szCs w:val="24"/>
          <w:lang w:val="ky-KG"/>
        </w:rPr>
        <w:t>чектелет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, ал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1996-жылдын 1-январынан баштап </w:t>
      </w:r>
      <w:r>
        <w:rPr>
          <w:rFonts w:ascii="Times New Roman" w:hAnsi="Times New Roman" w:cs="Times New Roman"/>
          <w:sz w:val="24"/>
          <w:szCs w:val="24"/>
          <w:lang w:val="ky-KG"/>
        </w:rPr>
        <w:t>колдонула баштаган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64BCC" w:rsidRPr="00964BCC" w:rsidRDefault="00964BCC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өрсөтүлгөн мезгил үчүн </w:t>
      </w:r>
      <w:r>
        <w:rPr>
          <w:rFonts w:ascii="Times New Roman" w:hAnsi="Times New Roman" w:cs="Times New Roman"/>
          <w:sz w:val="24"/>
          <w:szCs w:val="24"/>
          <w:lang w:val="ky-KG"/>
        </w:rPr>
        <w:t>аталган стаж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жана эмгек акынын өлчөмү пенсия </w:t>
      </w:r>
      <w:r>
        <w:rPr>
          <w:rFonts w:ascii="Times New Roman" w:hAnsi="Times New Roman" w:cs="Times New Roman"/>
          <w:sz w:val="24"/>
          <w:szCs w:val="24"/>
          <w:lang w:val="ky-KG"/>
        </w:rPr>
        <w:t>чектелип жаткан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адам тарабынан ырастал</w:t>
      </w:r>
      <w:r>
        <w:rPr>
          <w:rFonts w:ascii="Times New Roman" w:hAnsi="Times New Roman" w:cs="Times New Roman"/>
          <w:sz w:val="24"/>
          <w:szCs w:val="24"/>
          <w:lang w:val="ky-KG"/>
        </w:rPr>
        <w:t>ышы керек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y-KG"/>
        </w:rPr>
        <w:t>Ал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үчүн 1996-жылга чейинки эмгек мезгилинин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каалаган 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60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айы үчүн ар бир иштеген жеринен ти</w:t>
      </w:r>
      <w:r>
        <w:rPr>
          <w:rFonts w:ascii="Times New Roman" w:hAnsi="Times New Roman" w:cs="Times New Roman"/>
          <w:sz w:val="24"/>
          <w:szCs w:val="24"/>
          <w:lang w:val="ky-KG"/>
        </w:rPr>
        <w:t>йиштүү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документтерди, маалымкаттарды, эмгек китепчесинен көчүрмөлөрдү жана башка ырастамаларды </w:t>
      </w:r>
      <w:r>
        <w:rPr>
          <w:rFonts w:ascii="Times New Roman" w:hAnsi="Times New Roman" w:cs="Times New Roman"/>
          <w:sz w:val="24"/>
          <w:szCs w:val="24"/>
          <w:lang w:val="ky-KG"/>
        </w:rPr>
        <w:t>көрсөтүшү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керек. Кээде </w:t>
      </w:r>
      <w:r>
        <w:rPr>
          <w:rFonts w:ascii="Times New Roman" w:hAnsi="Times New Roman" w:cs="Times New Roman"/>
          <w:sz w:val="24"/>
          <w:szCs w:val="24"/>
          <w:lang w:val="ky-KG"/>
        </w:rPr>
        <w:t>ал мүмкүн болбой калышы мүмкүн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, анткени көптөгөн ишканалар иштебей калган жана архивдерде мындай маалыматтар дайыма эле боло бербейт.</w:t>
      </w:r>
    </w:p>
    <w:p w:rsidR="00964BCC" w:rsidRPr="00964BCC" w:rsidRDefault="00964BCC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1996-жылга чейинки мезгил үчүн </w:t>
      </w:r>
      <w:r w:rsidR="00AF7970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пенсиясынын 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камсыздандыруу </w:t>
      </w:r>
      <w:r w:rsidR="00AF7970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бөлүгүнүн өлчөмү 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ЖЭ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1) анчалык деле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олуттуу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эмес.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Ал болгону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пенсиянын жалпы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өлчөмүнүн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10 пайызын гана түзөт жана пенсиянын жалпы өлчөмүндөгү үлүшү жыл сайын төмөндө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п жатат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AF7970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1996-жылга чейин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стажы</w:t>
      </w:r>
      <w:r w:rsidR="00AF7970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бар адамдардын саны табигый себептерден улам азайып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жаткандыктан</w:t>
      </w:r>
      <w:r w:rsidR="00AF7970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ындай пенсия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лардын жоголу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у процесси жүрүп жатат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Ошол эле учурда, Социалдык фонддун кызматкерлери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нин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, ошондой эле арыз ээси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нин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убактысынын</w:t>
      </w:r>
      <w:r w:rsidR="00AF7970"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90 пайыз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F7970" w:rsidRPr="00964BCC">
        <w:rPr>
          <w:rFonts w:ascii="Times New Roman" w:hAnsi="Times New Roman" w:cs="Times New Roman"/>
          <w:sz w:val="24"/>
          <w:szCs w:val="24"/>
          <w:lang w:val="ky-KG"/>
        </w:rPr>
        <w:t>аны эсептөө</w:t>
      </w:r>
      <w:r w:rsidR="00AF7970">
        <w:rPr>
          <w:rFonts w:ascii="Times New Roman" w:hAnsi="Times New Roman" w:cs="Times New Roman"/>
          <w:sz w:val="24"/>
          <w:szCs w:val="24"/>
          <w:lang w:val="ky-KG"/>
        </w:rPr>
        <w:t>гө кетет</w:t>
      </w:r>
      <w:r w:rsidRPr="00964BCC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AF7970" w:rsidRPr="00AF7970" w:rsidRDefault="00AF7970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7970">
        <w:rPr>
          <w:rFonts w:ascii="Times New Roman" w:hAnsi="Times New Roman" w:cs="Times New Roman"/>
          <w:sz w:val="24"/>
          <w:szCs w:val="24"/>
          <w:lang w:val="ky-KG"/>
        </w:rPr>
        <w:t>Мунун баар</w:t>
      </w:r>
      <w:r>
        <w:rPr>
          <w:rFonts w:ascii="Times New Roman" w:hAnsi="Times New Roman" w:cs="Times New Roman"/>
          <w:sz w:val="24"/>
          <w:szCs w:val="24"/>
          <w:lang w:val="ky-KG"/>
        </w:rPr>
        <w:t>дыгы</w:t>
      </w:r>
      <w:r w:rsidRPr="00AF7970">
        <w:rPr>
          <w:rFonts w:ascii="Times New Roman" w:hAnsi="Times New Roman" w:cs="Times New Roman"/>
          <w:sz w:val="24"/>
          <w:szCs w:val="24"/>
          <w:lang w:val="ky-KG"/>
        </w:rPr>
        <w:t xml:space="preserve"> ай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лап </w:t>
      </w:r>
      <w:r w:rsidRPr="00AF7970">
        <w:rPr>
          <w:rFonts w:ascii="Times New Roman" w:hAnsi="Times New Roman" w:cs="Times New Roman"/>
          <w:sz w:val="24"/>
          <w:szCs w:val="24"/>
          <w:lang w:val="ky-KG"/>
        </w:rPr>
        <w:t>талап кылынган маалыматтарды чогултууга аргасыз болгон жарандардын адилеттүү нааразычылыктарын жаратууда.</w:t>
      </w:r>
    </w:p>
    <w:p w:rsidR="00B50E2F" w:rsidRPr="00B50E2F" w:rsidRDefault="00B50E2F" w:rsidP="00B50E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50E2F">
        <w:rPr>
          <w:rFonts w:ascii="Times New Roman" w:hAnsi="Times New Roman" w:cs="Times New Roman"/>
          <w:sz w:val="24"/>
          <w:szCs w:val="24"/>
          <w:lang w:val="ky-KG"/>
        </w:rPr>
        <w:t>Пенсия дайындоо жол-жобосун жөнөкөйлөтүү максатында жалпы негизде</w:t>
      </w:r>
      <w:r>
        <w:rPr>
          <w:rFonts w:ascii="Times New Roman" w:hAnsi="Times New Roman" w:cs="Times New Roman"/>
          <w:sz w:val="24"/>
          <w:szCs w:val="24"/>
          <w:lang w:val="ky-KG"/>
        </w:rPr>
        <w:t>рде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курагы боюнча пенсияны эсептөө үчүн 2023-жылдын 1-январынан тартып курагы боюнча пенсия </w:t>
      </w:r>
      <w:r>
        <w:rPr>
          <w:rFonts w:ascii="Times New Roman" w:hAnsi="Times New Roman" w:cs="Times New Roman"/>
          <w:sz w:val="24"/>
          <w:szCs w:val="24"/>
          <w:lang w:val="ky-KG"/>
        </w:rPr>
        <w:t>чектөөдө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1996-жылга чейин камсыздандыруу стажына </w:t>
      </w:r>
      <w:r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ркектер үчүн 18 </w:t>
      </w:r>
      <w:r>
        <w:rPr>
          <w:rFonts w:ascii="Times New Roman" w:hAnsi="Times New Roman" w:cs="Times New Roman"/>
          <w:sz w:val="24"/>
          <w:szCs w:val="24"/>
          <w:lang w:val="ky-KG"/>
        </w:rPr>
        <w:t>жыл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жана аялдар үчүн 13 жыл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эгерде мурда 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>жана (же) андан кийин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кеминде 12 ай 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камсыздандыруу төгүмдөрүн төлөө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мезгили болсо 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>жыл сайын бир жылга аза</w:t>
      </w:r>
      <w:r>
        <w:rPr>
          <w:rFonts w:ascii="Times New Roman" w:hAnsi="Times New Roman" w:cs="Times New Roman"/>
          <w:sz w:val="24"/>
          <w:szCs w:val="24"/>
          <w:lang w:val="ky-KG"/>
        </w:rPr>
        <w:t>йтып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эсептөө сунуштал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ууда. 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Жеңилдетилген пенсияларга, эмгектин өзгөчө шарттары үчүн пенсияларга жана бардык мөөнөтүнөн мурда пенсияларга укугу бар адамдар пенсиянын бул түрлөрүнө укукту аныктоонун белгиленген критерийлеринен улам </w:t>
      </w:r>
      <w:r>
        <w:rPr>
          <w:rFonts w:ascii="Times New Roman" w:hAnsi="Times New Roman" w:cs="Times New Roman"/>
          <w:sz w:val="24"/>
          <w:szCs w:val="24"/>
          <w:lang w:val="ky-KG"/>
        </w:rPr>
        <w:t>ЖЭ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>1 эсе</w:t>
      </w:r>
      <w:r>
        <w:rPr>
          <w:rFonts w:ascii="Times New Roman" w:hAnsi="Times New Roman" w:cs="Times New Roman"/>
          <w:sz w:val="24"/>
          <w:szCs w:val="24"/>
          <w:lang w:val="ky-KG"/>
        </w:rPr>
        <w:t>птөөнүн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жаңы формасы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камтылбайт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>. Майыптыгы боюнча жана багуучусунан айрылгандыгы боюнча пенсиялар дагы жаңы формула менен камтылбайт, анткени камсыздандыруу стажынын зарыл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болгон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>лчөмү анча чоң эмес жана мыйзамга ылайык 1 жылдан 5 жылга чейин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эле. </w:t>
      </w:r>
    </w:p>
    <w:p w:rsidR="00B50E2F" w:rsidRPr="00B50E2F" w:rsidRDefault="00B50E2F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Мында </w:t>
      </w:r>
      <w:r>
        <w:rPr>
          <w:rFonts w:ascii="Times New Roman" w:hAnsi="Times New Roman" w:cs="Times New Roman"/>
          <w:sz w:val="24"/>
          <w:szCs w:val="24"/>
          <w:lang w:val="ky-KG"/>
        </w:rPr>
        <w:t>ЖЭ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>1 эсептөө үчүн эмгек акы (киреше) камсыздандыруу стажына жараша пайыз</w:t>
      </w:r>
      <w:r>
        <w:rPr>
          <w:rFonts w:ascii="Times New Roman" w:hAnsi="Times New Roman" w:cs="Times New Roman"/>
          <w:sz w:val="24"/>
          <w:szCs w:val="24"/>
          <w:lang w:val="ky-KG"/>
        </w:rPr>
        <w:t>дарда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20 эсептик көрсөткүчтүн белгиленген өлчөмүндө белгилен</w:t>
      </w:r>
      <w:r>
        <w:rPr>
          <w:rFonts w:ascii="Times New Roman" w:hAnsi="Times New Roman" w:cs="Times New Roman"/>
          <w:sz w:val="24"/>
          <w:szCs w:val="24"/>
          <w:lang w:val="ky-KG"/>
        </w:rPr>
        <w:t>ет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: 15 </w:t>
      </w:r>
      <w:r>
        <w:rPr>
          <w:rFonts w:ascii="Times New Roman" w:hAnsi="Times New Roman" w:cs="Times New Roman"/>
          <w:sz w:val="24"/>
          <w:szCs w:val="24"/>
          <w:lang w:val="ky-KG"/>
        </w:rPr>
        <w:t>жылга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чейин - 200 пайыз, 15 жылдан 20 жылга чейин - 250 пайыз</w:t>
      </w:r>
      <w:r w:rsidR="008C31F9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C31F9">
        <w:rPr>
          <w:rFonts w:ascii="Times New Roman" w:hAnsi="Times New Roman" w:cs="Times New Roman"/>
          <w:sz w:val="24"/>
          <w:szCs w:val="24"/>
          <w:lang w:val="ky-KG"/>
        </w:rPr>
        <w:t>ЖЭ1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эсептөөнүн сунуш</w:t>
      </w:r>
      <w:r w:rsidR="008C31F9">
        <w:rPr>
          <w:rFonts w:ascii="Times New Roman" w:hAnsi="Times New Roman" w:cs="Times New Roman"/>
          <w:sz w:val="24"/>
          <w:szCs w:val="24"/>
          <w:lang w:val="ky-KG"/>
        </w:rPr>
        <w:t xml:space="preserve">талып жаткан 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тартиби </w:t>
      </w:r>
      <w:r w:rsidR="008C31F9" w:rsidRPr="00B50E2F">
        <w:rPr>
          <w:rFonts w:ascii="Times New Roman" w:hAnsi="Times New Roman" w:cs="Times New Roman"/>
          <w:sz w:val="24"/>
          <w:szCs w:val="24"/>
          <w:lang w:val="ky-KG"/>
        </w:rPr>
        <w:t>пенсионерлердин жалпы санынын 68,8 пайызын</w:t>
      </w:r>
      <w:r w:rsidR="008C31F9">
        <w:rPr>
          <w:rFonts w:ascii="Times New Roman" w:hAnsi="Times New Roman" w:cs="Times New Roman"/>
          <w:sz w:val="24"/>
          <w:szCs w:val="24"/>
          <w:lang w:val="ky-KG"/>
        </w:rPr>
        <w:t xml:space="preserve"> тегерегин</w:t>
      </w:r>
      <w:r w:rsidR="008C31F9"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түз</w:t>
      </w:r>
      <w:r w:rsidR="008C31F9">
        <w:rPr>
          <w:rFonts w:ascii="Times New Roman" w:hAnsi="Times New Roman" w:cs="Times New Roman"/>
          <w:sz w:val="24"/>
          <w:szCs w:val="24"/>
          <w:lang w:val="ky-KG"/>
        </w:rPr>
        <w:t>гөн</w:t>
      </w:r>
      <w:r w:rsidR="008C31F9"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курагы боюнча пенсиялар </w:t>
      </w:r>
      <w:r w:rsidR="008C31F9" w:rsidRPr="00B50E2F">
        <w:rPr>
          <w:rFonts w:ascii="Times New Roman" w:hAnsi="Times New Roman" w:cs="Times New Roman"/>
          <w:sz w:val="24"/>
          <w:szCs w:val="24"/>
          <w:lang w:val="ky-KG"/>
        </w:rPr>
        <w:t>(жеңилдетилген категорияларды эсепке алб</w:t>
      </w:r>
      <w:r w:rsidR="008C31F9">
        <w:rPr>
          <w:rFonts w:ascii="Times New Roman" w:hAnsi="Times New Roman" w:cs="Times New Roman"/>
          <w:sz w:val="24"/>
          <w:szCs w:val="24"/>
          <w:lang w:val="ky-KG"/>
        </w:rPr>
        <w:t>астан</w:t>
      </w:r>
      <w:r w:rsidR="008C31F9" w:rsidRPr="00B50E2F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Pr="00B50E2F">
        <w:rPr>
          <w:rFonts w:ascii="Times New Roman" w:hAnsi="Times New Roman" w:cs="Times New Roman"/>
          <w:sz w:val="24"/>
          <w:szCs w:val="24"/>
          <w:lang w:val="ky-KG"/>
        </w:rPr>
        <w:t>үчүн киргизил</w:t>
      </w:r>
      <w:r w:rsidR="008C31F9">
        <w:rPr>
          <w:rFonts w:ascii="Times New Roman" w:hAnsi="Times New Roman" w:cs="Times New Roman"/>
          <w:sz w:val="24"/>
          <w:szCs w:val="24"/>
          <w:lang w:val="ky-KG"/>
        </w:rPr>
        <w:t>ип жатат.</w:t>
      </w:r>
    </w:p>
    <w:p w:rsidR="008C31F9" w:rsidRPr="008C31F9" w:rsidRDefault="008C31F9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Долбоор</w:t>
      </w:r>
      <w:r w:rsidRPr="008C31F9">
        <w:rPr>
          <w:rFonts w:ascii="Times New Roman" w:hAnsi="Times New Roman" w:cs="Times New Roman"/>
          <w:sz w:val="24"/>
          <w:szCs w:val="24"/>
          <w:lang w:val="ky-KG"/>
        </w:rPr>
        <w:t xml:space="preserve"> менен </w:t>
      </w:r>
      <w:r>
        <w:rPr>
          <w:rFonts w:ascii="Times New Roman" w:hAnsi="Times New Roman" w:cs="Times New Roman"/>
          <w:sz w:val="24"/>
          <w:szCs w:val="24"/>
          <w:lang w:val="ky-KG"/>
        </w:rPr>
        <w:t>ЖЭ</w:t>
      </w:r>
      <w:r w:rsidRPr="008C31F9">
        <w:rPr>
          <w:rFonts w:ascii="Times New Roman" w:hAnsi="Times New Roman" w:cs="Times New Roman"/>
          <w:sz w:val="24"/>
          <w:szCs w:val="24"/>
          <w:lang w:val="ky-KG"/>
        </w:rPr>
        <w:t>1 эсептөө үчүн эмгек акы (киреше) белгиленген өлчөмдө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белгиленип жатканын эске алып</w:t>
      </w:r>
      <w:r w:rsidRPr="008C31F9">
        <w:rPr>
          <w:rFonts w:ascii="Times New Roman" w:hAnsi="Times New Roman" w:cs="Times New Roman"/>
          <w:sz w:val="24"/>
          <w:szCs w:val="24"/>
          <w:lang w:val="ky-KG"/>
        </w:rPr>
        <w:t xml:space="preserve"> тиешелүү 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беренелерге</w:t>
      </w:r>
      <w:r w:rsidRPr="008C31F9">
        <w:rPr>
          <w:rFonts w:ascii="Times New Roman" w:hAnsi="Times New Roman" w:cs="Times New Roman"/>
          <w:sz w:val="24"/>
          <w:szCs w:val="24"/>
          <w:lang w:val="ky-KG"/>
        </w:rPr>
        <w:t xml:space="preserve"> өзгөртүүлөр киргизил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ип жатат. </w:t>
      </w:r>
      <w:r w:rsidRPr="008C31F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8C31F9" w:rsidRPr="008C31F9" w:rsidRDefault="00B528AD" w:rsidP="00B528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C31F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3) </w:t>
      </w:r>
      <w:r w:rsidR="008C31F9" w:rsidRPr="008C31F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жарандардын өзгөчө аялуу категорияларын </w:t>
      </w:r>
      <w:r w:rsidR="008C31F9">
        <w:rPr>
          <w:rFonts w:ascii="Times New Roman" w:eastAsia="Calibri" w:hAnsi="Times New Roman" w:cs="Times New Roman"/>
          <w:sz w:val="24"/>
          <w:szCs w:val="24"/>
          <w:lang w:val="ky-KG"/>
        </w:rPr>
        <w:t>мын</w:t>
      </w:r>
      <w:r w:rsidR="008C31F9" w:rsidRPr="008C31F9">
        <w:rPr>
          <w:rFonts w:ascii="Times New Roman" w:eastAsia="Calibri" w:hAnsi="Times New Roman" w:cs="Times New Roman"/>
          <w:sz w:val="24"/>
          <w:szCs w:val="24"/>
          <w:lang w:val="ky-KG"/>
        </w:rPr>
        <w:t>дан ары колдоо жана майыптык боюнча пенсия чектөө саясатын өркүндөтүү максатында III то</w:t>
      </w:r>
      <w:r w:rsidR="008C31F9">
        <w:rPr>
          <w:rFonts w:ascii="Times New Roman" w:eastAsia="Calibri" w:hAnsi="Times New Roman" w:cs="Times New Roman"/>
          <w:sz w:val="24"/>
          <w:szCs w:val="24"/>
          <w:lang w:val="ky-KG"/>
        </w:rPr>
        <w:t>птогу</w:t>
      </w:r>
      <w:r w:rsidR="008C31F9" w:rsidRPr="008C31F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майыптар </w:t>
      </w:r>
      <w:r w:rsidR="008C31F9" w:rsidRPr="008C31F9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 xml:space="preserve">үчүн пенсиянын камсыздандыруу бөлүктөрүн толук өлчөмдө белгилөө. </w:t>
      </w:r>
      <w:r w:rsidR="008C31F9">
        <w:rPr>
          <w:rFonts w:ascii="Times New Roman" w:eastAsia="Calibri" w:hAnsi="Times New Roman" w:cs="Times New Roman"/>
          <w:sz w:val="24"/>
          <w:szCs w:val="24"/>
          <w:lang w:val="ky-KG"/>
        </w:rPr>
        <w:t>Мисалы</w:t>
      </w:r>
      <w:r w:rsidR="008C31F9" w:rsidRPr="008C31F9">
        <w:rPr>
          <w:rFonts w:ascii="Times New Roman" w:eastAsia="Calibri" w:hAnsi="Times New Roman" w:cs="Times New Roman"/>
          <w:sz w:val="24"/>
          <w:szCs w:val="24"/>
          <w:lang w:val="ky-KG"/>
        </w:rPr>
        <w:t>, III то</w:t>
      </w:r>
      <w:r w:rsidR="008C31F9">
        <w:rPr>
          <w:rFonts w:ascii="Times New Roman" w:eastAsia="Calibri" w:hAnsi="Times New Roman" w:cs="Times New Roman"/>
          <w:sz w:val="24"/>
          <w:szCs w:val="24"/>
          <w:lang w:val="ky-KG"/>
        </w:rPr>
        <w:t>птогу</w:t>
      </w:r>
      <w:r w:rsidR="008C31F9" w:rsidRPr="008C31F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майыптар үчүн пенсиянын базалык жана камсыздандыруу бөлүгү эсептелген пенсиянын 50 пайыз өлчөмүндө белгиленген.</w:t>
      </w:r>
    </w:p>
    <w:p w:rsidR="008C31F9" w:rsidRPr="008C31F9" w:rsidRDefault="00B528AD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520DC3">
        <w:rPr>
          <w:rFonts w:ascii="Times New Roman" w:eastAsia="Calibri" w:hAnsi="Times New Roman" w:cs="Times New Roman"/>
          <w:sz w:val="24"/>
          <w:szCs w:val="24"/>
          <w:lang w:val="ky-KG"/>
        </w:rPr>
        <w:t>4</w:t>
      </w:r>
      <w:r w:rsidRPr="00520DC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) 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>пенсия</w:t>
      </w:r>
      <w:r w:rsidR="008C31F9">
        <w:rPr>
          <w:rFonts w:ascii="Times New Roman" w:hAnsi="Times New Roman" w:cs="Times New Roman"/>
          <w:bCs/>
          <w:sz w:val="24"/>
          <w:szCs w:val="24"/>
          <w:lang w:val="ky-KG"/>
        </w:rPr>
        <w:t>лык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камсыз</w:t>
      </w:r>
      <w:r w:rsid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доо 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шарттарын билим берүү чөйрөсүндөгү заманбап тенденцияларга </w:t>
      </w:r>
      <w:r w:rsidR="008C31F9">
        <w:rPr>
          <w:rFonts w:ascii="Times New Roman" w:hAnsi="Times New Roman" w:cs="Times New Roman"/>
          <w:bCs/>
          <w:sz w:val="24"/>
          <w:szCs w:val="24"/>
          <w:lang w:val="ky-KG"/>
        </w:rPr>
        <w:t>шайкеш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келтирүү максатында багуучусун</w:t>
      </w:r>
      <w:r w:rsid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ан айрылган 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адамдардын тиешелүү пенсия алуусунун чектүү курагын өзгөртүү сунушталат. </w:t>
      </w:r>
      <w:r w:rsidR="008C31F9">
        <w:rPr>
          <w:rFonts w:ascii="Times New Roman" w:hAnsi="Times New Roman" w:cs="Times New Roman"/>
          <w:bCs/>
          <w:sz w:val="24"/>
          <w:szCs w:val="24"/>
          <w:lang w:val="ky-KG"/>
        </w:rPr>
        <w:t>Алсак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, </w:t>
      </w:r>
      <w:r w:rsidR="00FB4922">
        <w:rPr>
          <w:rFonts w:ascii="Times New Roman" w:hAnsi="Times New Roman" w:cs="Times New Roman"/>
          <w:bCs/>
          <w:sz w:val="24"/>
          <w:szCs w:val="24"/>
          <w:lang w:val="ky-KG"/>
        </w:rPr>
        <w:t>багуучусунан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айрылгандыгы боюнча пенсияга укугун берүүчү </w:t>
      </w:r>
      <w:r w:rsidR="000C2CCA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курактын чеги 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>окуу</w:t>
      </w:r>
      <w:r w:rsidR="000C2CCA">
        <w:rPr>
          <w:rFonts w:ascii="Times New Roman" w:hAnsi="Times New Roman" w:cs="Times New Roman"/>
          <w:bCs/>
          <w:sz w:val="24"/>
          <w:szCs w:val="24"/>
          <w:lang w:val="ky-KG"/>
        </w:rPr>
        <w:t>су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жөнүндө документтерди </w:t>
      </w:r>
      <w:r w:rsidR="000C2CCA">
        <w:rPr>
          <w:rFonts w:ascii="Times New Roman" w:hAnsi="Times New Roman" w:cs="Times New Roman"/>
          <w:bCs/>
          <w:sz w:val="24"/>
          <w:szCs w:val="24"/>
          <w:lang w:val="ky-KG"/>
        </w:rPr>
        <w:t>талап кылбастан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16 жаштан 18 жашка чейин көтөрүл</w:t>
      </w:r>
      <w:r w:rsidR="000C2CCA">
        <w:rPr>
          <w:rFonts w:ascii="Times New Roman" w:hAnsi="Times New Roman" w:cs="Times New Roman"/>
          <w:bCs/>
          <w:sz w:val="24"/>
          <w:szCs w:val="24"/>
          <w:lang w:val="ky-KG"/>
        </w:rPr>
        <w:t>үүдө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, бул </w:t>
      </w:r>
      <w:r w:rsidR="000C2CCA">
        <w:rPr>
          <w:rFonts w:ascii="Times New Roman" w:hAnsi="Times New Roman" w:cs="Times New Roman"/>
          <w:bCs/>
          <w:sz w:val="24"/>
          <w:szCs w:val="24"/>
          <w:lang w:val="ky-KG"/>
        </w:rPr>
        <w:t>багуучусунан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айрылгандыгы боюнча пенсия алуучуларга жагымдуу таасир </w:t>
      </w:r>
      <w:r w:rsidR="000C2CCA">
        <w:rPr>
          <w:rFonts w:ascii="Times New Roman" w:hAnsi="Times New Roman" w:cs="Times New Roman"/>
          <w:bCs/>
          <w:sz w:val="24"/>
          <w:szCs w:val="24"/>
          <w:lang w:val="ky-KG"/>
        </w:rPr>
        <w:t>этет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жана 18 жашка чейин окуу</w:t>
      </w:r>
      <w:r w:rsidR="000C2CCA">
        <w:rPr>
          <w:rFonts w:ascii="Times New Roman" w:hAnsi="Times New Roman" w:cs="Times New Roman"/>
          <w:bCs/>
          <w:sz w:val="24"/>
          <w:szCs w:val="24"/>
          <w:lang w:val="ky-KG"/>
        </w:rPr>
        <w:t>су</w:t>
      </w:r>
      <w:r w:rsidR="008C31F9" w:rsidRPr="008C31F9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жөнүндө документтерди талап кылуу зарылдыгын жокко чыгарат.</w:t>
      </w:r>
    </w:p>
    <w:p w:rsidR="00520DC3" w:rsidRPr="00520DC3" w:rsidRDefault="00520DC3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520DC3">
        <w:rPr>
          <w:rFonts w:ascii="Times New Roman" w:hAnsi="Times New Roman" w:cs="Times New Roman"/>
          <w:bCs/>
          <w:sz w:val="24"/>
          <w:szCs w:val="24"/>
          <w:lang w:val="ky-KG"/>
        </w:rPr>
        <w:t>Кошумча бул беренеде багуучусунан айрылгандыгы боюнча пенсия алуу укугу үчүн күндүзгү окуу формасынын гана талабы алынып салын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ууда</w:t>
      </w:r>
      <w:r w:rsidRPr="00520DC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жана 23 жашка чыкканга чейин багуучусунан айрылгандыгы боюнча пенсия алууну улантуу үчүн чет өлкөлүк билим берүү мекемелеринде окуу мезгили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кошулууда</w:t>
      </w:r>
      <w:r w:rsidRPr="00520DC3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</w:p>
    <w:p w:rsidR="00520DC3" w:rsidRPr="00520DC3" w:rsidRDefault="00B528AD" w:rsidP="00520D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5)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пенсионер райондук коэффициент белгиленбеген калктуу конушка 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көчкөндө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райондук коэффициентти эске ал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 xml:space="preserve">ып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мурда белгиленген 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кошумча акыларды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сактоо сунуштал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ып жатат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>Ушуга байланыштуу, жогоруда аталган Мыйзамдын 13-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статьясы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пенсионер райондук коэффициент белгиленбеген же көп же азыраак өлчөмдө белгиленген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 xml:space="preserve"> калктуу конушка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>туруктуу жаш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оого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көчкөндө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коэффициенттерди эске ал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 xml:space="preserve">ып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эсептелген пенсияга кошумча 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акы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кайра эсептелбейт деген ченем менен толуктал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ууда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520DC3" w:rsidRPr="00520DC3" w:rsidRDefault="00B528AD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6)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ушул эле 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статьяда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каза болгон жубайы үчүн багуучусунан айрылгандыгы боюнча пенсияга өткөн учурда «Мать-героиня» 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же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«Баатыр эне» ордендери менен сыйланган энелерге эсептик көрсөткүчтүн 1000 пайыз өлчөмүндө 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кошумча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акыны сактоо сунуштал</w:t>
      </w:r>
      <w:r w:rsidR="00520DC3">
        <w:rPr>
          <w:rFonts w:ascii="Times New Roman" w:hAnsi="Times New Roman" w:cs="Times New Roman"/>
          <w:sz w:val="24"/>
          <w:szCs w:val="24"/>
          <w:lang w:val="ky-KG"/>
        </w:rPr>
        <w:t>ууда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20DC3" w:rsidRPr="00520DC3" w:rsidRDefault="00B528AD" w:rsidP="00B52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62776">
        <w:rPr>
          <w:rFonts w:ascii="Times New Roman" w:hAnsi="Times New Roman" w:cs="Times New Roman"/>
          <w:sz w:val="24"/>
          <w:szCs w:val="24"/>
          <w:lang w:val="ky-KG"/>
        </w:rPr>
        <w:t xml:space="preserve">7)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>баккан адамынан айрылгандыгы боюнча пенсиянын өлчөмүн сактоо максатында пенсияны</w:t>
      </w:r>
      <w:r w:rsidR="0086277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– эгерде </w:t>
      </w:r>
      <w:r w:rsidR="00862776">
        <w:rPr>
          <w:rFonts w:ascii="Times New Roman" w:hAnsi="Times New Roman" w:cs="Times New Roman"/>
          <w:sz w:val="24"/>
          <w:szCs w:val="24"/>
          <w:lang w:val="ky-KG"/>
        </w:rPr>
        <w:t>багуучу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62776" w:rsidRPr="00520DC3">
        <w:rPr>
          <w:rFonts w:ascii="Times New Roman" w:hAnsi="Times New Roman" w:cs="Times New Roman"/>
          <w:sz w:val="24"/>
          <w:szCs w:val="24"/>
          <w:lang w:val="ky-KG"/>
        </w:rPr>
        <w:t>пенсионер бол</w:t>
      </w:r>
      <w:r w:rsidR="00862776">
        <w:rPr>
          <w:rFonts w:ascii="Times New Roman" w:hAnsi="Times New Roman" w:cs="Times New Roman"/>
          <w:sz w:val="24"/>
          <w:szCs w:val="24"/>
          <w:lang w:val="ky-KG"/>
        </w:rPr>
        <w:t xml:space="preserve">со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>каза болгон учурда</w:t>
      </w:r>
      <w:r w:rsidR="00862776">
        <w:rPr>
          <w:rFonts w:ascii="Times New Roman" w:hAnsi="Times New Roman" w:cs="Times New Roman"/>
          <w:sz w:val="24"/>
          <w:szCs w:val="24"/>
          <w:lang w:val="ky-KG"/>
        </w:rPr>
        <w:t>гы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 xml:space="preserve"> анын пенсиясынан, эгерде ба</w:t>
      </w:r>
      <w:r w:rsidR="00862776">
        <w:rPr>
          <w:rFonts w:ascii="Times New Roman" w:hAnsi="Times New Roman" w:cs="Times New Roman"/>
          <w:sz w:val="24"/>
          <w:szCs w:val="24"/>
          <w:lang w:val="ky-KG"/>
        </w:rPr>
        <w:t xml:space="preserve">гуучу </w:t>
      </w:r>
      <w:r w:rsidR="00862776" w:rsidRPr="00862776">
        <w:rPr>
          <w:rFonts w:ascii="Times New Roman" w:hAnsi="Times New Roman" w:cs="Times New Roman"/>
          <w:sz w:val="24"/>
          <w:szCs w:val="24"/>
          <w:lang w:val="ky-KG"/>
        </w:rPr>
        <w:t>I</w:t>
      </w:r>
      <w:r w:rsidR="00862776">
        <w:rPr>
          <w:rFonts w:ascii="Times New Roman" w:hAnsi="Times New Roman" w:cs="Times New Roman"/>
          <w:sz w:val="24"/>
          <w:szCs w:val="24"/>
          <w:lang w:val="ky-KG"/>
        </w:rPr>
        <w:t xml:space="preserve"> топтогу майыптыгы боюнча пенсия алуучу болсо </w:t>
      </w:r>
      <w:r w:rsidR="00520DC3" w:rsidRPr="00520DC3">
        <w:rPr>
          <w:rFonts w:ascii="Times New Roman" w:hAnsi="Times New Roman" w:cs="Times New Roman"/>
          <w:sz w:val="24"/>
          <w:szCs w:val="24"/>
          <w:lang w:val="ky-KG"/>
        </w:rPr>
        <w:t>ушул Мыйзамдын 17-статьясынын 4-пунктунда белгиленген пенсиясынын өлчөмүнөн, башкача айтканда пенсионердин жашоо минимумунун өлчөмүнө чейин жеткирилгендигин эске ал</w:t>
      </w:r>
      <w:r w:rsidR="00862776">
        <w:rPr>
          <w:rFonts w:ascii="Times New Roman" w:hAnsi="Times New Roman" w:cs="Times New Roman"/>
          <w:sz w:val="24"/>
          <w:szCs w:val="24"/>
          <w:lang w:val="ky-KG"/>
        </w:rPr>
        <w:t xml:space="preserve">ып эсептөө сунушталууда. </w:t>
      </w:r>
    </w:p>
    <w:p w:rsidR="00A944F6" w:rsidRDefault="00B528AD" w:rsidP="00A944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8) </w:t>
      </w:r>
      <w:r w:rsidR="00862776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пенсияга укук алуу үчүн талап кылынган касыздандыруу стажын </w:t>
      </w:r>
      <w:r w:rsidR="00F75B0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п</w:t>
      </w:r>
      <w:r w:rsidR="005E6F9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енсияга чыгуу курагын өзгөртпөстөн</w:t>
      </w:r>
      <w:r w:rsidR="005862D9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5E6F9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(мамлекеттик жана муниципалдык к</w:t>
      </w:r>
      <w:r w:rsidR="00862776">
        <w:rPr>
          <w:rFonts w:ascii="Times New Roman" w:eastAsia="Calibri" w:hAnsi="Times New Roman" w:cs="Times New Roman"/>
          <w:sz w:val="24"/>
          <w:szCs w:val="24"/>
          <w:lang w:val="ky-KG"/>
        </w:rPr>
        <w:t>ызматтагы – аялдарды кошпогодо)</w:t>
      </w:r>
      <w:r w:rsidR="005E6F9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202</w:t>
      </w:r>
      <w:r w:rsidR="001C3039">
        <w:rPr>
          <w:rFonts w:ascii="Times New Roman" w:eastAsia="Calibri" w:hAnsi="Times New Roman" w:cs="Times New Roman"/>
          <w:sz w:val="24"/>
          <w:szCs w:val="24"/>
          <w:lang w:val="ky-KG"/>
        </w:rPr>
        <w:t>3</w:t>
      </w:r>
      <w:r w:rsidR="005E6F9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-жыл</w:t>
      </w:r>
      <w:r w:rsidR="00862776">
        <w:rPr>
          <w:rFonts w:ascii="Times New Roman" w:eastAsia="Calibri" w:hAnsi="Times New Roman" w:cs="Times New Roman"/>
          <w:sz w:val="24"/>
          <w:szCs w:val="24"/>
          <w:lang w:val="ky-KG"/>
        </w:rPr>
        <w:t>ы</w:t>
      </w:r>
      <w:r w:rsidR="005E6F9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862776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5 жыл</w:t>
      </w:r>
      <w:r w:rsidR="00862776">
        <w:rPr>
          <w:rFonts w:ascii="Times New Roman" w:eastAsia="Calibri" w:hAnsi="Times New Roman" w:cs="Times New Roman"/>
          <w:sz w:val="24"/>
          <w:szCs w:val="24"/>
          <w:lang w:val="ky-KG"/>
        </w:rPr>
        <w:t>дан</w:t>
      </w:r>
      <w:r w:rsidR="00862776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203</w:t>
      </w:r>
      <w:r w:rsidR="001C3039">
        <w:rPr>
          <w:rFonts w:ascii="Times New Roman" w:eastAsia="Calibri" w:hAnsi="Times New Roman" w:cs="Times New Roman"/>
          <w:sz w:val="24"/>
          <w:szCs w:val="24"/>
          <w:lang w:val="ky-KG"/>
        </w:rPr>
        <w:t>8</w:t>
      </w:r>
      <w:r w:rsidR="00862776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-жылга </w:t>
      </w:r>
      <w:r w:rsidR="005E6F9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20 жыл</w:t>
      </w:r>
      <w:r w:rsidR="00862776">
        <w:rPr>
          <w:rFonts w:ascii="Times New Roman" w:eastAsia="Calibri" w:hAnsi="Times New Roman" w:cs="Times New Roman"/>
          <w:sz w:val="24"/>
          <w:szCs w:val="24"/>
          <w:lang w:val="ky-KG"/>
        </w:rPr>
        <w:t>га</w:t>
      </w:r>
      <w:r w:rsidR="005E6F97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чейин </w:t>
      </w:r>
      <w:r w:rsidR="00E60EC1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этап-этабы менен киргизүү, </w:t>
      </w:r>
      <w:r w:rsidR="00862776">
        <w:rPr>
          <w:rFonts w:ascii="Times New Roman" w:eastAsia="Calibri" w:hAnsi="Times New Roman" w:cs="Times New Roman"/>
          <w:sz w:val="24"/>
          <w:szCs w:val="24"/>
          <w:lang w:val="ky-KG"/>
        </w:rPr>
        <w:t>ал эми</w:t>
      </w:r>
      <w:r w:rsidR="00E60EC1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862776">
        <w:rPr>
          <w:rFonts w:ascii="Times New Roman" w:eastAsia="Calibri" w:hAnsi="Times New Roman" w:cs="Times New Roman"/>
          <w:sz w:val="24"/>
          <w:szCs w:val="24"/>
          <w:lang w:val="ky-KG"/>
        </w:rPr>
        <w:t>колдонуудагы мыйзамдарга ылайык</w:t>
      </w:r>
      <w:r w:rsidR="00E60EC1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862776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жалпы негизде</w:t>
      </w:r>
      <w:r w:rsidR="00862776">
        <w:rPr>
          <w:rFonts w:ascii="Times New Roman" w:eastAsia="Calibri" w:hAnsi="Times New Roman" w:cs="Times New Roman"/>
          <w:sz w:val="24"/>
          <w:szCs w:val="24"/>
          <w:lang w:val="ky-KG"/>
        </w:rPr>
        <w:t>рде</w:t>
      </w:r>
      <w:r w:rsidR="00862776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E60EC1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>курагы боюнча пенсияга укук стаждын узактыгына карабастан пайда болот, бул пенсиянын төмөндүгүн түшүндүрөт.</w:t>
      </w:r>
      <w:r w:rsidR="001D3304" w:rsidRPr="00B528A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851DE9" w:rsidRPr="005862D9" w:rsidRDefault="00A944F6" w:rsidP="00A944F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9) </w:t>
      </w:r>
      <w:r w:rsidR="00851DE9" w:rsidRPr="005862D9">
        <w:rPr>
          <w:rFonts w:ascii="Times New Roman" w:eastAsia="Calibri" w:hAnsi="Times New Roman" w:cs="Times New Roman"/>
          <w:sz w:val="24"/>
          <w:szCs w:val="24"/>
          <w:lang w:val="ky-KG"/>
        </w:rPr>
        <w:t>пенсиянын өлчөмүн азайт</w:t>
      </w:r>
      <w:r w:rsidR="00366EE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ып </w:t>
      </w:r>
      <w:r w:rsidR="00851DE9" w:rsidRPr="005862D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жана </w:t>
      </w:r>
      <w:r w:rsidR="00366EED">
        <w:rPr>
          <w:rFonts w:ascii="Times New Roman" w:eastAsia="Calibri" w:hAnsi="Times New Roman" w:cs="Times New Roman"/>
          <w:sz w:val="24"/>
          <w:szCs w:val="24"/>
          <w:lang w:val="ky-KG"/>
        </w:rPr>
        <w:t>азайтпастан</w:t>
      </w:r>
      <w:r w:rsidR="00851DE9" w:rsidRPr="005862D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мөөнөтүнөн мурда пенсияларды жокко чыгаруу. </w:t>
      </w:r>
    </w:p>
    <w:p w:rsidR="00A944F6" w:rsidRDefault="00851DE9" w:rsidP="00A944F6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Азыркы учурда, ийкемдүү </w:t>
      </w:r>
      <w:r w:rsidR="005A7A78">
        <w:rPr>
          <w:rFonts w:ascii="Times New Roman" w:eastAsia="Calibri" w:hAnsi="Times New Roman" w:cs="Times New Roman"/>
          <w:sz w:val="24"/>
          <w:szCs w:val="24"/>
          <w:lang w:val="ky-KG"/>
        </w:rPr>
        <w:t>курак</w:t>
      </w:r>
      <w:r w:rsidR="005A7A78"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системасы </w:t>
      </w:r>
      <w:r w:rsidR="005A7A7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>эркек</w:t>
      </w:r>
      <w:r w:rsidR="005A7A78">
        <w:rPr>
          <w:rFonts w:ascii="Times New Roman" w:eastAsia="Calibri" w:hAnsi="Times New Roman" w:cs="Times New Roman"/>
          <w:sz w:val="24"/>
          <w:szCs w:val="24"/>
          <w:lang w:val="ky-KG"/>
        </w:rPr>
        <w:t>терге</w:t>
      </w:r>
      <w:r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60 жаш</w:t>
      </w:r>
      <w:r w:rsidR="00113125"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та </w:t>
      </w:r>
      <w:r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>40 жылдык  стажы менен</w:t>
      </w:r>
      <w:r w:rsidR="00113125"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>,  жана аялдар</w:t>
      </w:r>
      <w:r w:rsidR="005A7A78">
        <w:rPr>
          <w:rFonts w:ascii="Times New Roman" w:eastAsia="Calibri" w:hAnsi="Times New Roman" w:cs="Times New Roman"/>
          <w:sz w:val="24"/>
          <w:szCs w:val="24"/>
          <w:lang w:val="ky-KG"/>
        </w:rPr>
        <w:t>га</w:t>
      </w:r>
      <w:r w:rsidR="00113125"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55 жашта 35 жылдык стажы менен толук өлчөмдө мөөнөтүнөн мурда </w:t>
      </w:r>
      <w:r w:rsidR="005A7A78">
        <w:rPr>
          <w:rFonts w:ascii="Times New Roman" w:eastAsia="Calibri" w:hAnsi="Times New Roman" w:cs="Times New Roman"/>
          <w:sz w:val="24"/>
          <w:szCs w:val="24"/>
          <w:lang w:val="ky-KG"/>
        </w:rPr>
        <w:t>пенсия алуу үчүн</w:t>
      </w:r>
      <w:r w:rsidR="00113125"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кайрылууга мүмкүндүк берет.  35 жылдык стажы бар эркектер жана  30 жылдык стажы бар аялдар анын өлчөмүн кыскартуу менен пенсия  алууга укуктуу.</w:t>
      </w:r>
      <w:r w:rsidR="00525429"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B8460F" w:rsidRPr="00B8460F">
        <w:rPr>
          <w:rFonts w:ascii="Times New Roman" w:eastAsia="Calibri" w:hAnsi="Times New Roman" w:cs="Times New Roman"/>
          <w:sz w:val="24"/>
          <w:szCs w:val="24"/>
          <w:lang w:val="ky-KG"/>
        </w:rPr>
        <w:t>Анда жалпы белгиленген пенсияга чыгуу курагы  эркектер үчүн 63 жашты, аялдар үчүн 58 жашты түзөт.</w:t>
      </w:r>
    </w:p>
    <w:p w:rsidR="00F827C3" w:rsidRPr="00A944F6" w:rsidRDefault="00A944F6" w:rsidP="00A944F6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10) </w:t>
      </w:r>
      <w:r w:rsidR="00F827C3" w:rsidRPr="00A944F6">
        <w:rPr>
          <w:rFonts w:ascii="Times New Roman" w:eastAsia="Calibri" w:hAnsi="Times New Roman" w:cs="Times New Roman"/>
          <w:sz w:val="24"/>
          <w:szCs w:val="24"/>
          <w:lang w:val="ky-KG"/>
        </w:rPr>
        <w:t>бийик тоолуу шартта жашаган жана  иштеген адамдар үчүн пенсияга  чыгуу курагын 3жылга эркектер үчүн – 55жаштан 58 жашка чейин, аялдар үчүн – 50 жаштан 53 жашка чейин, 3 жана андан көп  бала төрөгөн жана тарбиялаган энелер үчүн -  45 жаштан 48 жашка чейин (</w:t>
      </w:r>
      <w:r w:rsidR="001C3039" w:rsidRPr="00A944F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2023-жылдан баштап </w:t>
      </w:r>
      <w:r w:rsidR="00F827C3" w:rsidRPr="00A944F6">
        <w:rPr>
          <w:rFonts w:ascii="Times New Roman" w:eastAsia="Calibri" w:hAnsi="Times New Roman" w:cs="Times New Roman"/>
          <w:sz w:val="24"/>
          <w:szCs w:val="24"/>
          <w:lang w:val="ky-KG"/>
        </w:rPr>
        <w:t>жыл сайын 1 жылга)</w:t>
      </w:r>
      <w:r w:rsidR="005A7A78" w:rsidRPr="00A944F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этап-этабы менен кө</w:t>
      </w:r>
      <w:r w:rsidR="00977F25" w:rsidRPr="00A944F6">
        <w:rPr>
          <w:rFonts w:ascii="Times New Roman" w:eastAsia="Calibri" w:hAnsi="Times New Roman" w:cs="Times New Roman"/>
          <w:sz w:val="24"/>
          <w:szCs w:val="24"/>
          <w:lang w:val="ky-KG"/>
        </w:rPr>
        <w:t>бөйтүү.</w:t>
      </w:r>
    </w:p>
    <w:p w:rsidR="002D6EFD" w:rsidRPr="00F75B07" w:rsidRDefault="00464E47" w:rsidP="005862D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464E4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Бийик тоолуу жана </w:t>
      </w:r>
      <w:r w:rsidR="005862D9"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 w:rsidR="005862D9" w:rsidRPr="005862D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лыскы жана барууга кыйын </w:t>
      </w:r>
      <w:r w:rsidRPr="00464E4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аймактардын жашоочулары негизинен айыл чарбасы менен алектенгендиктен жана алардын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чегерүүлөрү</w:t>
      </w:r>
      <w:r w:rsidRPr="00464E4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аз болгондуктан, пенсия курагын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этап-этабы</w:t>
      </w:r>
      <w:r w:rsidRPr="00464E4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менен жогорулатуу</w:t>
      </w:r>
      <w:r w:rsidR="005A7A78">
        <w:rPr>
          <w:rFonts w:ascii="Times New Roman" w:eastAsia="Calibri" w:hAnsi="Times New Roman" w:cs="Times New Roman"/>
          <w:sz w:val="24"/>
          <w:szCs w:val="24"/>
          <w:lang w:val="ky-KG"/>
        </w:rPr>
        <w:t>да</w:t>
      </w:r>
      <w:r w:rsidRPr="00464E4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аларды пенсиянын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жогорку деңгээлин камсыздоого мүмкүндүк берет</w:t>
      </w:r>
      <w:r w:rsidR="00ED302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  <w:r w:rsidR="002D6EFD" w:rsidRPr="002D6EF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Камсыздандыруу принцибинин негизинде пенсияларды дайындоого өтүү жарандардын камсыздандыруу төгүмдөрүн </w:t>
      </w:r>
      <w:r w:rsidR="000F4183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өздүк камсыздандыруу эсептерин</w:t>
      </w:r>
      <w:r w:rsidR="002D6EFD" w:rsidRPr="002D6EFD">
        <w:rPr>
          <w:rFonts w:ascii="Times New Roman" w:eastAsia="Calibri" w:hAnsi="Times New Roman" w:cs="Times New Roman"/>
          <w:sz w:val="24"/>
          <w:szCs w:val="24"/>
          <w:lang w:val="ky-KG"/>
        </w:rPr>
        <w:t>е топтоого түрткү бериши керек:</w:t>
      </w:r>
      <w:r w:rsidR="000F418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жеке эсебинде камсыздандыруу төгүмдөрү канчалык көп болсо, пенсиянын өлчөмү ошончолук көп болот.</w:t>
      </w:r>
    </w:p>
    <w:p w:rsidR="006F1D71" w:rsidRDefault="000E5E31" w:rsidP="006F1D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Бийик тоолуу аймактардын жашоочулары, анын ичинен </w:t>
      </w:r>
      <w:r w:rsidR="00F827C3" w:rsidRPr="000E5E31">
        <w:rPr>
          <w:rFonts w:ascii="Times New Roman" w:eastAsia="Calibri" w:hAnsi="Times New Roman" w:cs="Times New Roman"/>
          <w:sz w:val="24"/>
          <w:szCs w:val="24"/>
          <w:lang w:val="ky-KG"/>
        </w:rPr>
        <w:t>3 жана андан көп бала төрөгөн жана тарбияла</w:t>
      </w:r>
      <w:r w:rsidR="00ED3026">
        <w:rPr>
          <w:rFonts w:ascii="Times New Roman" w:eastAsia="Calibri" w:hAnsi="Times New Roman" w:cs="Times New Roman"/>
          <w:sz w:val="24"/>
          <w:szCs w:val="24"/>
          <w:lang w:val="ky-KG"/>
        </w:rPr>
        <w:t>п өстүргөн аялдар</w:t>
      </w:r>
      <w:r w:rsidR="00F827C3" w:rsidRPr="000E5E3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ED3026">
        <w:rPr>
          <w:rFonts w:ascii="Times New Roman" w:eastAsia="Calibri" w:hAnsi="Times New Roman" w:cs="Times New Roman"/>
          <w:sz w:val="24"/>
          <w:szCs w:val="24"/>
          <w:lang w:val="ky-KG"/>
        </w:rPr>
        <w:t>эмгекке жарамдуу курагында пенсияга эртерээк куракта</w:t>
      </w:r>
      <w:r w:rsidR="001C303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(45 жашта)</w:t>
      </w:r>
      <w:r w:rsidR="00ED302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чыгууда (</w:t>
      </w:r>
      <w:r w:rsidRPr="000E5E31">
        <w:rPr>
          <w:rFonts w:ascii="Times New Roman" w:eastAsia="Calibri" w:hAnsi="Times New Roman" w:cs="Times New Roman"/>
          <w:sz w:val="24"/>
          <w:szCs w:val="24"/>
          <w:lang w:val="ky-KG"/>
        </w:rPr>
        <w:t>физикалык мүмкүнчүлүктөрүнө жараша коомдук иштерге толук катышууга жөндөмдүү</w:t>
      </w:r>
      <w:r w:rsidR="00ED3026">
        <w:rPr>
          <w:rFonts w:ascii="Times New Roman" w:eastAsia="Calibri" w:hAnsi="Times New Roman" w:cs="Times New Roman"/>
          <w:sz w:val="24"/>
          <w:szCs w:val="24"/>
          <w:lang w:val="ky-KG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="00ED302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6F1D7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Калктын жашоо узактыгынын өсүшү кызматкерлердин </w:t>
      </w:r>
      <w:r w:rsidR="006F1D71" w:rsidRPr="006F1D71">
        <w:rPr>
          <w:rFonts w:ascii="Times New Roman" w:eastAsia="Calibri" w:hAnsi="Times New Roman" w:cs="Times New Roman"/>
          <w:sz w:val="24"/>
          <w:szCs w:val="24"/>
          <w:lang w:val="ky-KG"/>
        </w:rPr>
        <w:t>позитивдүү</w:t>
      </w:r>
      <w:r w:rsidR="006F1D7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имиджин түзүүнү, </w:t>
      </w:r>
      <w:r w:rsidR="006F1D71" w:rsidRPr="006F1D71">
        <w:rPr>
          <w:rFonts w:ascii="Times New Roman" w:eastAsia="Calibri" w:hAnsi="Times New Roman" w:cs="Times New Roman"/>
          <w:sz w:val="24"/>
          <w:szCs w:val="24"/>
          <w:lang w:val="ky-KG"/>
        </w:rPr>
        <w:t>активдүү узак жашоону узартуу жана адамдардын канааттанды</w:t>
      </w:r>
      <w:r w:rsidR="006F1D7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рарлык жашоо потенциалын сактоону </w:t>
      </w:r>
      <w:r w:rsidR="006F1D71" w:rsidRPr="006F1D7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6F1D71">
        <w:rPr>
          <w:rFonts w:ascii="Times New Roman" w:eastAsia="Calibri" w:hAnsi="Times New Roman" w:cs="Times New Roman"/>
          <w:sz w:val="24"/>
          <w:szCs w:val="24"/>
          <w:lang w:val="ky-KG"/>
        </w:rPr>
        <w:t>талап кылат.</w:t>
      </w:r>
    </w:p>
    <w:p w:rsidR="004727BE" w:rsidRPr="00F75B07" w:rsidRDefault="00C7284B" w:rsidP="00F75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Мындан тышкары, 2008-жылы бийик тоо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шартында</w:t>
      </w: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иштеген жана жашаган жарандар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га</w:t>
      </w: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пенсияга чыгуу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курагы</w:t>
      </w: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3 жылга жогорулат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ылганда </w:t>
      </w: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курагы жана стажы боюнча талаптар өзгөр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</w:t>
      </w: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>үүсүз калган. Ошол эле учурда бул категориядагы алуучулардын саны жана пенсияларды төлөөгө болгон муктаждык жыл сайын өсүүдө.</w:t>
      </w:r>
    </w:p>
    <w:p w:rsidR="005862D9" w:rsidRDefault="00C7284B" w:rsidP="005862D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Жеңилдетилген пенсияларды төлөөгө республикалык бюджеттен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каражат бөлүүлөрдүн суммасынын </w:t>
      </w: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көлөмүн дайыма көбөйтүү шартында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Pr="00C7284B">
        <w:rPr>
          <w:rFonts w:ascii="Times New Roman" w:eastAsia="Calibri" w:hAnsi="Times New Roman" w:cs="Times New Roman"/>
          <w:sz w:val="24"/>
          <w:szCs w:val="24"/>
          <w:lang w:val="ky-KG"/>
        </w:rPr>
        <w:t>бул процессти кармап туруу жана республикалык бюджеттин каражаттарын оптималдаштыруу боюнча чараларды көрүү зарылчылыгы келип чыкты.</w:t>
      </w:r>
      <w:r w:rsidR="005862D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A444E1" w:rsidRPr="00A444E1" w:rsidRDefault="00A944F6" w:rsidP="00A444E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11</w:t>
      </w:r>
      <w:r w:rsid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) </w:t>
      </w:r>
      <w:r w:rsidR="00A444E1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Аялдардын экономикалык активдүүлүгүн узартуу жана татыктуу пенсия менен камсыз кылуу максатында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аялдар -</w:t>
      </w:r>
      <w:r w:rsidR="00A444E1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мамлекеттик жарандык жана муниципалдык кызматкерлер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үчүн</w:t>
      </w:r>
      <w:r w:rsidR="00A444E1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пенсия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лык куракты </w:t>
      </w:r>
      <w:r w:rsidR="00A444E1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58 жаштан 60 жашка чейин эта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>бы</w:t>
      </w:r>
      <w:r w:rsidR="00A444E1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менен жогорулатуу сунушталууда. Өткөөл мезгил 2025-жылы аяктайт.</w:t>
      </w:r>
    </w:p>
    <w:p w:rsidR="00A444E1" w:rsidRDefault="00A444E1" w:rsidP="00A444E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«Мамлекеттик жарандык кызмат жана муниципалдык кызмат жөнүндө»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Кыргыз Р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>еспубликасынын Мыйзамына ылайык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ызматчынын мамлекеттик жарандык кызматта жана муниципалдык кызматта туруусунун чектүү курагы 65 жашты түзөт.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Мамлекеттик жана муниципалдык кызматкерлер 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>пенсияга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чыккандан кийин да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>гы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ишин улантып, жигердүү иште</w:t>
      </w:r>
      <w:r w:rsidR="00144632">
        <w:rPr>
          <w:rFonts w:ascii="Times New Roman" w:eastAsia="Calibri" w:hAnsi="Times New Roman" w:cs="Times New Roman"/>
          <w:sz w:val="24"/>
          <w:szCs w:val="24"/>
          <w:lang w:val="ky-KG"/>
        </w:rPr>
        <w:t>п жатышат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  <w:r w:rsidR="00E6013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Дүйнө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жүзү боюнча </w:t>
      </w:r>
      <w:r w:rsidR="00E6013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орточо 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эсеп менен </w:t>
      </w:r>
      <w:r w:rsidR="00E6013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аялдар эркектерге караганда </w:t>
      </w:r>
      <w:r w:rsidR="00144632">
        <w:rPr>
          <w:rFonts w:ascii="Times New Roman" w:eastAsia="Calibri" w:hAnsi="Times New Roman" w:cs="Times New Roman"/>
          <w:sz w:val="24"/>
          <w:szCs w:val="24"/>
          <w:lang w:val="ky-KG"/>
        </w:rPr>
        <w:t>көбүрөөк</w:t>
      </w:r>
      <w:r w:rsidR="00E6013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жаша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>рын</w:t>
      </w:r>
      <w:r w:rsidR="00E6013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>с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татистика</w:t>
      </w:r>
      <w:r w:rsidR="00E60136">
        <w:rPr>
          <w:rFonts w:ascii="Times New Roman" w:eastAsia="Calibri" w:hAnsi="Times New Roman" w:cs="Times New Roman"/>
          <w:sz w:val="24"/>
          <w:szCs w:val="24"/>
          <w:lang w:val="ky-KG"/>
        </w:rPr>
        <w:t>лык маалыматтар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>ырастоодо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. Кыргыз Республикасында пенсия</w:t>
      </w:r>
      <w:r w:rsidR="00427449">
        <w:rPr>
          <w:rFonts w:ascii="Times New Roman" w:eastAsia="Calibri" w:hAnsi="Times New Roman" w:cs="Times New Roman"/>
          <w:sz w:val="24"/>
          <w:szCs w:val="24"/>
          <w:lang w:val="ky-KG"/>
        </w:rPr>
        <w:t>дагы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427449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орточо</w:t>
      </w:r>
      <w:r w:rsidR="0042744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жашоо 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узактыгы аялдар үчүн 22,1 жашты түзсө, эркектерд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е 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бул көрсөткүч 12,9 жашты түзөт. Мындан тышкары, аялдар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>дын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8C19B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пенсия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>сы</w:t>
      </w:r>
      <w:r w:rsidR="008C19B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нын орточо өлчөмү </w:t>
      </w:r>
      <w:r w:rsidR="00D37EEF">
        <w:rPr>
          <w:rFonts w:ascii="Times New Roman" w:eastAsia="Calibri" w:hAnsi="Times New Roman" w:cs="Times New Roman"/>
          <w:sz w:val="24"/>
          <w:szCs w:val="24"/>
          <w:lang w:val="ky-KG"/>
        </w:rPr>
        <w:t>чектел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>ип жатканда</w:t>
      </w:r>
      <w:r w:rsidR="00D37EE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эркектердикине караганда 11%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>га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төмөн жана 3249 сомду түзөт, бул эмгек акы</w:t>
      </w:r>
      <w:r w:rsidR="00144632">
        <w:rPr>
          <w:rFonts w:ascii="Times New Roman" w:eastAsia="Calibri" w:hAnsi="Times New Roman" w:cs="Times New Roman"/>
          <w:sz w:val="24"/>
          <w:szCs w:val="24"/>
          <w:lang w:val="ky-KG"/>
        </w:rPr>
        <w:t>сы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ын 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өлчөмүнүн 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жана иштеген жылдарынын аздыгы менен түшүндүрүлөт. Ошондуктан</w:t>
      </w:r>
      <w:r w:rsidR="008C19B6"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>, көптөгөн аялдар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пенсия курагында болсо дагы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иш</w:t>
      </w:r>
      <w:r w:rsidR="00D37EEF">
        <w:rPr>
          <w:rFonts w:ascii="Times New Roman" w:eastAsia="Calibri" w:hAnsi="Times New Roman" w:cs="Times New Roman"/>
          <w:sz w:val="24"/>
          <w:szCs w:val="24"/>
          <w:lang w:val="ky-KG"/>
        </w:rPr>
        <w:t>ин</w:t>
      </w:r>
      <w:r w:rsidRPr="00A444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D37EEF">
        <w:rPr>
          <w:rFonts w:ascii="Times New Roman" w:eastAsia="Calibri" w:hAnsi="Times New Roman" w:cs="Times New Roman"/>
          <w:sz w:val="24"/>
          <w:szCs w:val="24"/>
          <w:lang w:val="ky-KG"/>
        </w:rPr>
        <w:t>уланты</w:t>
      </w:r>
      <w:r w:rsidR="008C19B6">
        <w:rPr>
          <w:rFonts w:ascii="Times New Roman" w:eastAsia="Calibri" w:hAnsi="Times New Roman" w:cs="Times New Roman"/>
          <w:sz w:val="24"/>
          <w:szCs w:val="24"/>
          <w:lang w:val="ky-KG"/>
        </w:rPr>
        <w:t>п жатышат.</w:t>
      </w:r>
    </w:p>
    <w:p w:rsidR="00D37EEF" w:rsidRDefault="00A944F6" w:rsidP="00A944F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12)</w:t>
      </w:r>
      <w:r w:rsidR="00B32B7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5C07EA" w:rsidRPr="005C07E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Мамлекеттик жарандык кызмата жана муниципалдык кызмата иштеген пенсионерлерге пенсиянын базалык бөлүгүн төлөөнү токтото туруу. </w:t>
      </w:r>
      <w:r w:rsidR="00B32B73" w:rsidRPr="00B32B7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Бул </w:t>
      </w:r>
      <w:r w:rsidR="00414E84">
        <w:rPr>
          <w:rFonts w:ascii="Times New Roman" w:eastAsia="Calibri" w:hAnsi="Times New Roman" w:cs="Times New Roman"/>
          <w:sz w:val="24"/>
          <w:szCs w:val="24"/>
          <w:lang w:val="ky-KG"/>
        </w:rPr>
        <w:t>ченем</w:t>
      </w:r>
      <w:r w:rsidR="00B32B73" w:rsidRPr="00B32B7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аталган уюмдардын кенже тейлөөчү персоналына жайылтылбайт.</w:t>
      </w:r>
    </w:p>
    <w:p w:rsidR="00B32B73" w:rsidRDefault="00B32B73" w:rsidP="0010692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 w:eastAsia="ky-KG"/>
        </w:rPr>
      </w:pPr>
      <w:r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Пенсиянын базалык бөлүгү</w:t>
      </w:r>
      <w:r>
        <w:rPr>
          <w:rFonts w:ascii="Times New Roman" w:eastAsia="Calibri" w:hAnsi="Times New Roman" w:cs="Times New Roman"/>
          <w:sz w:val="24"/>
          <w:szCs w:val="24"/>
          <w:lang w:val="ky-KG" w:eastAsia="ky-KG"/>
        </w:rPr>
        <w:t>,</w:t>
      </w:r>
      <w:r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 жарандардын </w:t>
      </w:r>
      <w:r w:rsidR="00E2631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карылыгына</w:t>
      </w:r>
      <w:r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 байланыштуу акча табуу мүмкүнчүлүгүн жоготконд</w:t>
      </w:r>
      <w:r w:rsidR="00E2631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о, </w:t>
      </w:r>
      <w:r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жашоо деңгээлин колдоо максатында республикалык бюджеттен төлөнүүчү мамлекеттик социалдык колдоо</w:t>
      </w:r>
      <w:r w:rsidR="00E2631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 </w:t>
      </w:r>
      <w:r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инструменттеринин бири болуп саналат. </w:t>
      </w:r>
      <w:r w:rsidR="00E2631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Аталган</w:t>
      </w:r>
      <w:r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 адамдардын эмгек акысы жана пенсиясынын базалык бөлүгү бир булактан каржыланарын эске алуу менен, пенсионерлер тарабынан эмгек келишими токтотулганга чейин </w:t>
      </w:r>
      <w:r w:rsidR="00E2631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п</w:t>
      </w:r>
      <w:r w:rsidR="00E26311"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енсиянын базалык бөлүгү</w:t>
      </w:r>
      <w:r w:rsidR="00E2631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н</w:t>
      </w:r>
      <w:r w:rsidRPr="00B32B73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 төлөөнү токтото туруу сунушталууда.</w:t>
      </w:r>
    </w:p>
    <w:p w:rsidR="007668C1" w:rsidRDefault="007668C1" w:rsidP="0010692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 w:eastAsia="ky-KG"/>
        </w:rPr>
      </w:pPr>
      <w:r w:rsidRPr="007668C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Ошону менен бирге, </w:t>
      </w:r>
      <w:r w:rsidR="005C07EA" w:rsidRPr="005C07EA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мамлекеттик граждандык кызматтарда жана муниципалдык кызматтарда </w:t>
      </w:r>
      <w:r w:rsidRPr="007668C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иштеген пенсионерлер мурдагыдай эле эмгек акы жана пенсиянын камсыздандыруу бөлүгүн алууга укуктуу болушат, бул мамлекеттик кызмат органдар</w:t>
      </w:r>
      <w:r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га</w:t>
      </w:r>
      <w:r w:rsidRPr="007668C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 w:eastAsia="ky-KG"/>
        </w:rPr>
        <w:t>керектүү</w:t>
      </w:r>
      <w:r w:rsidRPr="007668C1">
        <w:rPr>
          <w:rFonts w:ascii="Times New Roman" w:eastAsia="Calibri" w:hAnsi="Times New Roman" w:cs="Times New Roman"/>
          <w:sz w:val="24"/>
          <w:szCs w:val="24"/>
          <w:lang w:val="ky-KG" w:eastAsia="ky-KG"/>
        </w:rPr>
        <w:t xml:space="preserve"> институционалдык эс тутумга жана жаш кадрларды окутуу жөндөмүнө ээ тажрыйбалуу кадрдык потенциалын жоготуусуна таасир этпейт.</w:t>
      </w:r>
    </w:p>
    <w:p w:rsidR="007668C1" w:rsidRDefault="007668C1" w:rsidP="004E24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13) 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пенсионер өз убагында талап кылбаган өткөн мезгил үчүн пенсиянын эсептелген суммалары төлөнө турган мөөнөт 3 жылдан 5 жылга чейин көбөй</w:t>
      </w:r>
      <w:r w:rsid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үүдө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.</w:t>
      </w:r>
    </w:p>
    <w:p w:rsidR="00447550" w:rsidRDefault="00C140EB" w:rsidP="004E24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>1</w:t>
      </w:r>
      <w:r w:rsid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4</w:t>
      </w:r>
      <w:r w:rsidR="00395673" w:rsidRPr="00395673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)</w:t>
      </w:r>
      <w:r w:rsidR="005862D9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ошондой эле, </w:t>
      </w:r>
      <w:r w:rsidR="005E5145" w:rsidRPr="00C8631D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Мамлекеттик пенсиялык социалдык камсыздандыруу жөнүндө</w:t>
      </w:r>
      <w:r w:rsidR="005E5145" w:rsidRPr="00C8631D">
        <w:rPr>
          <w:rFonts w:ascii="Times New Roman" w:eastAsia="Calibri" w:hAnsi="Times New Roman" w:cs="Times New Roman"/>
          <w:sz w:val="24"/>
          <w:szCs w:val="24"/>
          <w:lang w:val="ky-KG"/>
        </w:rPr>
        <w:t>»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Кыргыз Республикасынын Мыйзамы кабыл алынган</w:t>
      </w:r>
      <w:r w:rsid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дан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тартып 25 жыл өткөндүгүн жана </w:t>
      </w:r>
      <w:r w:rsid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35-статьянын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="005E5145" w:rsidRPr="005E5145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өткөөл мезгил</w:t>
      </w:r>
      <w:r w:rsidR="005E5145" w:rsidRPr="005E5145">
        <w:rPr>
          <w:rFonts w:ascii="Times New Roman" w:eastAsia="Calibri" w:hAnsi="Times New Roman" w:cs="Times New Roman"/>
          <w:sz w:val="24"/>
          <w:szCs w:val="24"/>
          <w:lang w:val="ky-KG"/>
        </w:rPr>
        <w:t>»</w:t>
      </w:r>
      <w:r w:rsid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жобосу жөнгө салынгандыгын эске алып, бул </w:t>
      </w:r>
      <w:r w:rsid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статья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өз актуалдуулугун жоготкондуктан жоготууга берил</w:t>
      </w:r>
      <w:r w:rsid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ди</w:t>
      </w:r>
      <w:r w:rsidR="005E5145"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.</w:t>
      </w:r>
    </w:p>
    <w:p w:rsidR="005E5145" w:rsidRDefault="005E5145" w:rsidP="004E24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lastRenderedPageBreak/>
        <w:t xml:space="preserve">15) </w:t>
      </w:r>
      <w:r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укук колдонуу практикасындагы карама-каршылыктарды жоюу максатында </w:t>
      </w:r>
      <w:r w:rsidRPr="00C8631D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Мамлекеттик пенсиялык социалдык камсыздандыруу жөнүндө</w:t>
      </w:r>
      <w:r w:rsidRPr="00C8631D">
        <w:rPr>
          <w:rFonts w:ascii="Times New Roman" w:eastAsia="Calibri" w:hAnsi="Times New Roman" w:cs="Times New Roman"/>
          <w:sz w:val="24"/>
          <w:szCs w:val="24"/>
          <w:lang w:val="ky-KG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Кыргыз Республикасынын Мыйзамынын бир катар жоболорунун редакциясын өзгөртүү сунуштал</w:t>
      </w: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ууда</w:t>
      </w:r>
      <w:r w:rsidRPr="005E514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.</w:t>
      </w:r>
    </w:p>
    <w:p w:rsidR="00007DD7" w:rsidRPr="00B62E70" w:rsidRDefault="00007DD7" w:rsidP="00B62E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>Жалпысынан алганда, сунушталган реформалар пенсиянын татыктуу деңгээли</w:t>
      </w:r>
      <w:r w:rsidR="005E514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н, </w:t>
      </w:r>
      <w:r w:rsidR="006558CC">
        <w:rPr>
          <w:rFonts w:ascii="Times New Roman" w:eastAsia="Calibri" w:hAnsi="Times New Roman" w:cs="Times New Roman"/>
          <w:sz w:val="24"/>
          <w:szCs w:val="24"/>
          <w:lang w:val="ky-KG"/>
        </w:rPr>
        <w:t>пенсиялык системага</w:t>
      </w:r>
      <w:r w:rsidR="006558CC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>жарандардын фи</w:t>
      </w:r>
      <w:r w:rsidR="00B62E70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>нансылык катышуу узактыгынын</w:t>
      </w:r>
      <w:r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6558C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жараша </w:t>
      </w:r>
      <w:r w:rsidR="006558CC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>пенсиялык төлөмдөрдү</w:t>
      </w:r>
      <w:r w:rsidR="006558CC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6558CC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B62E70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>адилеттүү камсыз кылууга,</w:t>
      </w:r>
      <w:r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B62E70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республикалык бюджеттен социалдык трансферттердин </w:t>
      </w:r>
      <w:r w:rsidR="006558C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деңгээлин </w:t>
      </w:r>
      <w:r w:rsidR="006558CC" w:rsidRPr="006558CC">
        <w:rPr>
          <w:rFonts w:ascii="Times New Roman" w:eastAsia="Calibri" w:hAnsi="Times New Roman" w:cs="Times New Roman"/>
          <w:sz w:val="24"/>
          <w:szCs w:val="24"/>
          <w:lang w:val="ky-KG"/>
        </w:rPr>
        <w:t>стабил</w:t>
      </w:r>
      <w:r w:rsidR="006558CC">
        <w:rPr>
          <w:rFonts w:ascii="Times New Roman" w:eastAsia="Calibri" w:hAnsi="Times New Roman" w:cs="Times New Roman"/>
          <w:sz w:val="24"/>
          <w:szCs w:val="24"/>
          <w:lang w:val="ky-KG"/>
        </w:rPr>
        <w:t>дештирүүгө</w:t>
      </w:r>
      <w:r w:rsidR="00B62E70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көмөктөш</w:t>
      </w:r>
      <w:r w:rsidR="006558CC">
        <w:rPr>
          <w:rFonts w:ascii="Times New Roman" w:eastAsia="Calibri" w:hAnsi="Times New Roman" w:cs="Times New Roman"/>
          <w:sz w:val="24"/>
          <w:szCs w:val="24"/>
          <w:lang w:val="ky-KG"/>
        </w:rPr>
        <w:t>үшү керек</w:t>
      </w:r>
      <w:r w:rsidR="00B62E70" w:rsidRPr="00B62E70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7B448D" w:rsidRPr="007B448D" w:rsidRDefault="00F75B07" w:rsidP="007B44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B448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3. </w:t>
      </w:r>
      <w:r w:rsidR="007B448D" w:rsidRPr="007B44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y-KG" w:eastAsia="ru-RU"/>
        </w:rPr>
        <w:t>М</w:t>
      </w:r>
      <w:r w:rsidR="007B448D" w:rsidRPr="007B448D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үмкүн болгон социалдык, экономикалык, укуктук, укук коргоочулук, гендердик, экологиялык, коррупциялык кесепеттердин болжолу</w:t>
      </w:r>
    </w:p>
    <w:p w:rsidR="007B448D" w:rsidRDefault="007B448D" w:rsidP="007B448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Бул мыйзам долбоорун кабыл алуу </w:t>
      </w:r>
      <w:r w:rsidRPr="007B448D">
        <w:rPr>
          <w:rFonts w:ascii="Times New Roman" w:eastAsia="Calibri" w:hAnsi="Times New Roman" w:cs="Times New Roman"/>
          <w:sz w:val="24"/>
          <w:szCs w:val="24"/>
          <w:lang w:val="ky-KG"/>
        </w:rPr>
        <w:t>терс социалдык, экономикалык, укуктук, укук коргоочулук, гендердик, экологиялык, коррупциялык кесепеттерге алып келбейт.</w:t>
      </w:r>
    </w:p>
    <w:p w:rsidR="007B448D" w:rsidRPr="00F75B07" w:rsidRDefault="007B448D" w:rsidP="007B448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Пенсиялык камсыздандыруу чөйрөсүндөгү сунушталган өзгөртүүлөр кыск</w:t>
      </w:r>
      <w:r w:rsidR="007476BB">
        <w:rPr>
          <w:rFonts w:ascii="Times New Roman" w:eastAsia="Calibri" w:hAnsi="Times New Roman" w:cs="Times New Roman"/>
          <w:sz w:val="24"/>
          <w:szCs w:val="24"/>
          <w:lang w:val="ky-KG"/>
        </w:rPr>
        <w:t>а мөөнөтт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ө дароо натыйжа бербейт.</w:t>
      </w:r>
    </w:p>
    <w:p w:rsidR="007B448D" w:rsidRDefault="007B448D" w:rsidP="009278D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Бийик тоолуу райондордун жашоочуларынын </w:t>
      </w:r>
      <w:r w:rsidR="0089402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өзүнчө категориялардагы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курагын жогорулатуу сыяктуу өзүнчө өзгөрүүлөр, </w:t>
      </w:r>
      <w:r w:rsidR="0089402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бул аймактардын калкынын арасында айрым бир социалдык чыңалууга алып келиши мүмкүн. </w:t>
      </w:r>
    </w:p>
    <w:p w:rsidR="009278D0" w:rsidRDefault="009278D0" w:rsidP="00F75B0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Бирок, колдонуудагы мыйзамдарда алар үчүн бир катар жеңилдиктер, эмгек акыга жана башка социалдык төлөмдөргө, анын ичинен пенсияларды дайындоого дагы кошумча төлөмдөрдүн </w:t>
      </w:r>
      <w:r w:rsidRPr="009278D0">
        <w:rPr>
          <w:rFonts w:ascii="Times New Roman" w:eastAsia="Calibri" w:hAnsi="Times New Roman" w:cs="Times New Roman"/>
          <w:sz w:val="24"/>
          <w:szCs w:val="24"/>
          <w:lang w:val="ky-KG"/>
        </w:rPr>
        <w:t>коэффициенттерин колдонуу каралгандыгын белгилей кетүү керек.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9278D0" w:rsidRPr="00F75B07" w:rsidRDefault="009278D0" w:rsidP="00F75B0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278D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Анын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таасирин</w:t>
      </w:r>
      <w:r w:rsidRPr="009278D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жеңилдетүү</w:t>
      </w:r>
      <w:r w:rsidRPr="009278D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үчүн пенсия</w:t>
      </w:r>
      <w:r w:rsidR="008F1BC3">
        <w:rPr>
          <w:rFonts w:ascii="Times New Roman" w:eastAsia="Calibri" w:hAnsi="Times New Roman" w:cs="Times New Roman"/>
          <w:sz w:val="24"/>
          <w:szCs w:val="24"/>
          <w:lang w:val="ky-KG"/>
        </w:rPr>
        <w:t>га чыгуу</w:t>
      </w:r>
      <w:r w:rsidRPr="009278D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курагындагы бул өзгөртүү этап-этабы менен, 3 жылд</w:t>
      </w:r>
      <w:r w:rsidR="008F1BC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ын ичинде </w:t>
      </w:r>
      <w:r w:rsidRPr="009278D0">
        <w:rPr>
          <w:rFonts w:ascii="Times New Roman" w:eastAsia="Calibri" w:hAnsi="Times New Roman" w:cs="Times New Roman"/>
          <w:sz w:val="24"/>
          <w:szCs w:val="24"/>
          <w:lang w:val="ky-KG"/>
        </w:rPr>
        <w:t>жүргүзүлөт.</w:t>
      </w:r>
    </w:p>
    <w:p w:rsidR="00CE3A76" w:rsidRPr="00CE3A76" w:rsidRDefault="00F75B07" w:rsidP="00CE3A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E266D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4. </w:t>
      </w:r>
      <w:r w:rsidR="00DB6A5B" w:rsidRPr="00DB6A5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Коомдук талкуунун жыйынтыгы тууралуу маалымат</w:t>
      </w:r>
    </w:p>
    <w:p w:rsidR="00CE3A76" w:rsidRPr="00DB6A5B" w:rsidRDefault="00DB6A5B" w:rsidP="00CE3A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B6A5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Коомдук талкуулоону камсыз кылуу жана «Кыргыз Республикасынын ченемдик укуктук актылары жөнүндө» Кыргыз Республикасынын Мыйзамынын 22-беренесине ылайык Мыйзам долбоору Кыргыз Республикасынын Өкмөтүнүн </w:t>
      </w:r>
      <w:r w:rsidR="00CE3A76">
        <w:rPr>
          <w:rFonts w:ascii="Times New Roman" w:eastAsia="Calibri" w:hAnsi="Times New Roman" w:cs="Times New Roman"/>
          <w:sz w:val="24"/>
          <w:szCs w:val="24"/>
          <w:lang w:val="ky-KG"/>
        </w:rPr>
        <w:t>расмий сайтына жайгаштыруу үчүн жөнөтүлөт.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(чыг</w:t>
      </w:r>
      <w:r w:rsidR="00F75B07" w:rsidRPr="00DB6A5B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2022-ж. </w:t>
      </w:r>
      <w:r w:rsidRPr="00DB6A5B">
        <w:rPr>
          <w:rFonts w:ascii="Times New Roman" w:eastAsia="Calibri" w:hAnsi="Times New Roman" w:cs="Times New Roman"/>
          <w:sz w:val="24"/>
          <w:szCs w:val="24"/>
          <w:lang w:val="ky-KG"/>
        </w:rPr>
        <w:t>«____»________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№ ___)</w:t>
      </w:r>
    </w:p>
    <w:p w:rsidR="00493FBA" w:rsidRPr="00F75B07" w:rsidRDefault="00493FBA" w:rsidP="00CE3A7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Мындан тышкары, </w:t>
      </w:r>
      <w:r w:rsidR="00CE3A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202</w:t>
      </w:r>
      <w:r w:rsidR="00CE3A76">
        <w:rPr>
          <w:rFonts w:ascii="Times New Roman" w:eastAsia="Calibri" w:hAnsi="Times New Roman" w:cs="Times New Roman"/>
          <w:sz w:val="24"/>
          <w:szCs w:val="24"/>
          <w:lang w:val="ky-KG"/>
        </w:rPr>
        <w:t>0-жылдын 17-августундагы № 277-б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CE3A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Буйругуна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ылайык</w:t>
      </w:r>
      <w:r w:rsidR="00CE3A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долбоор 2022-жылдын </w:t>
      </w:r>
      <w:r w:rsidR="00CE3A76" w:rsidRPr="00CE3A76">
        <w:rPr>
          <w:rFonts w:ascii="Times New Roman" w:eastAsia="Calibri" w:hAnsi="Times New Roman" w:cs="Times New Roman"/>
          <w:sz w:val="24"/>
          <w:szCs w:val="24"/>
          <w:lang w:val="ky-KG"/>
        </w:rPr>
        <w:t>«____» ________</w:t>
      </w:r>
      <w:r w:rsidR="00CE3A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CE3A76" w:rsidRPr="00CE3A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ченемдик укуктук актыларынын долбоорлорун коомдук талкуулоонун бирдиктүү </w:t>
      </w:r>
      <w:r w:rsidR="00CE3A76">
        <w:rPr>
          <w:rFonts w:ascii="Times New Roman" w:eastAsia="Calibri" w:hAnsi="Times New Roman" w:cs="Times New Roman"/>
          <w:sz w:val="24"/>
          <w:szCs w:val="24"/>
          <w:lang w:val="ky-KG"/>
        </w:rPr>
        <w:t>порталына жайгаштырылат.</w:t>
      </w:r>
    </w:p>
    <w:p w:rsidR="00F75B07" w:rsidRPr="00AE6F41" w:rsidRDefault="00F75B07" w:rsidP="00F75B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AE6F4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5. </w:t>
      </w:r>
      <w:r w:rsidR="00CE3A76" w:rsidRPr="00CE3A7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Долбоордун мыйзамдарга шайкештигин талдоо</w:t>
      </w:r>
    </w:p>
    <w:p w:rsidR="00CE3A76" w:rsidRPr="00AE6F41" w:rsidRDefault="00CE3A76" w:rsidP="00AE6F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CE3A7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Сунушталган долбоор колдонуудагы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Республикасынын </w:t>
      </w:r>
      <w:r w:rsidRPr="00CE3A7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мыйзамдардын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:rsidR="00AE6F41" w:rsidRPr="00E266DD" w:rsidRDefault="00F75B07" w:rsidP="00E260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E266D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6. </w:t>
      </w:r>
      <w:r w:rsidR="00AE6F41" w:rsidRPr="00E266D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Каржылоо зарылдыгы жөнүндө маалымат</w:t>
      </w:r>
    </w:p>
    <w:p w:rsidR="00AE6F41" w:rsidRPr="00E26026" w:rsidRDefault="0053539A" w:rsidP="00F75B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3539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Реформалоо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нун алкагында мыйзам долбоору тарабынан сунушталган өзгөртүүлөр республикалык бюджеттин чыгымдарын </w:t>
      </w:r>
      <w:r w:rsidR="005862D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0,</w:t>
      </w:r>
      <w:r w:rsidR="00FF2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</w:t>
      </w:r>
      <w:r w:rsidRPr="00E266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млрд. сом </w:t>
      </w:r>
      <w:r w:rsidR="00E260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өлчөмүндө оптималдаштыруу күтүлүүдө.</w:t>
      </w:r>
    </w:p>
    <w:p w:rsidR="00974EBC" w:rsidRPr="00974EBC" w:rsidRDefault="00F75B07" w:rsidP="00974EB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974EBC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7. </w:t>
      </w:r>
      <w:r w:rsidR="00974EBC" w:rsidRPr="00974EBC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Жөнгө салуучу таасирди талдоо жөнүндө маалымат</w:t>
      </w:r>
      <w:r w:rsidR="00974EBC" w:rsidRPr="00974EBC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</w:p>
    <w:p w:rsidR="00974EBC" w:rsidRDefault="00974EBC" w:rsidP="00974E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974EBC">
        <w:rPr>
          <w:rFonts w:ascii="Times New Roman" w:eastAsia="Calibri" w:hAnsi="Times New Roman" w:cs="Times New Roman"/>
          <w:sz w:val="24"/>
          <w:szCs w:val="24"/>
          <w:lang w:val="ky-KG"/>
        </w:rPr>
        <w:t>Мыйзамынын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долбоору</w:t>
      </w:r>
      <w:r w:rsidRPr="00974EB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ишкердик ишти жөнгө салууга</w:t>
      </w:r>
      <w:r w:rsidRPr="00974EB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багытталбагандыктан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Pr="00974EB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жөнгө салуучулук таасирине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талдоо жүргүзүүнү талап кылбайт. </w:t>
      </w:r>
    </w:p>
    <w:p w:rsidR="00471C74" w:rsidRPr="00974EBC" w:rsidRDefault="00471C74" w:rsidP="00974E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974EBC" w:rsidRPr="00974EBC" w:rsidRDefault="00974EBC" w:rsidP="00974E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0" w:name="_GoBack"/>
      <w:bookmarkEnd w:id="0"/>
    </w:p>
    <w:p w:rsidR="00471C74" w:rsidRPr="00471C74" w:rsidRDefault="00471C74" w:rsidP="00471C7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71C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 Республикасынын</w:t>
      </w:r>
    </w:p>
    <w:p w:rsidR="00471C74" w:rsidRPr="00471C74" w:rsidRDefault="00471C74" w:rsidP="00471C7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71C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Социалдык  фондунун </w:t>
      </w:r>
    </w:p>
    <w:p w:rsidR="00471C74" w:rsidRPr="00471C74" w:rsidRDefault="00471C74" w:rsidP="00471C7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71C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төрагасы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        </w:t>
      </w:r>
      <w:r w:rsidRPr="00471C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Б.</w:t>
      </w:r>
      <w:r w:rsidRPr="00471C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Алиев</w:t>
      </w:r>
    </w:p>
    <w:p w:rsidR="00995285" w:rsidRDefault="00995285"/>
    <w:sectPr w:rsidR="00995285" w:rsidSect="001E2FB1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5527B"/>
    <w:multiLevelType w:val="hybridMultilevel"/>
    <w:tmpl w:val="C6F2A626"/>
    <w:lvl w:ilvl="0" w:tplc="6FD6FB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2A0AC6"/>
    <w:multiLevelType w:val="hybridMultilevel"/>
    <w:tmpl w:val="DCDA0FB2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4F681BF8"/>
    <w:multiLevelType w:val="hybridMultilevel"/>
    <w:tmpl w:val="8ACC2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F2D45"/>
    <w:multiLevelType w:val="hybridMultilevel"/>
    <w:tmpl w:val="20188148"/>
    <w:lvl w:ilvl="0" w:tplc="5BBEF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B07"/>
    <w:rsid w:val="00000F8E"/>
    <w:rsid w:val="00004C5B"/>
    <w:rsid w:val="00007DD7"/>
    <w:rsid w:val="0001053E"/>
    <w:rsid w:val="000157B1"/>
    <w:rsid w:val="0002459F"/>
    <w:rsid w:val="000421D4"/>
    <w:rsid w:val="00043559"/>
    <w:rsid w:val="00044098"/>
    <w:rsid w:val="00057AFE"/>
    <w:rsid w:val="00067EAB"/>
    <w:rsid w:val="0007740F"/>
    <w:rsid w:val="00081528"/>
    <w:rsid w:val="0008764D"/>
    <w:rsid w:val="00095484"/>
    <w:rsid w:val="000A4ECB"/>
    <w:rsid w:val="000C2CCA"/>
    <w:rsid w:val="000E5E31"/>
    <w:rsid w:val="000F4183"/>
    <w:rsid w:val="00106925"/>
    <w:rsid w:val="00113125"/>
    <w:rsid w:val="00136B00"/>
    <w:rsid w:val="00144632"/>
    <w:rsid w:val="00151BCE"/>
    <w:rsid w:val="001C3039"/>
    <w:rsid w:val="001D3304"/>
    <w:rsid w:val="001E2FB1"/>
    <w:rsid w:val="001E57C3"/>
    <w:rsid w:val="0020355A"/>
    <w:rsid w:val="00206430"/>
    <w:rsid w:val="002A1693"/>
    <w:rsid w:val="002B1734"/>
    <w:rsid w:val="002C12A2"/>
    <w:rsid w:val="002D3F70"/>
    <w:rsid w:val="002D6EFD"/>
    <w:rsid w:val="002E0D6D"/>
    <w:rsid w:val="002E2867"/>
    <w:rsid w:val="00300593"/>
    <w:rsid w:val="00315ECA"/>
    <w:rsid w:val="003255F8"/>
    <w:rsid w:val="00342FF9"/>
    <w:rsid w:val="00350289"/>
    <w:rsid w:val="00366EED"/>
    <w:rsid w:val="00377CEC"/>
    <w:rsid w:val="003808C7"/>
    <w:rsid w:val="00395673"/>
    <w:rsid w:val="003A4CA4"/>
    <w:rsid w:val="00413CE5"/>
    <w:rsid w:val="00414E84"/>
    <w:rsid w:val="004230CB"/>
    <w:rsid w:val="00427449"/>
    <w:rsid w:val="0044271F"/>
    <w:rsid w:val="00447550"/>
    <w:rsid w:val="00464E47"/>
    <w:rsid w:val="004666BF"/>
    <w:rsid w:val="00471C74"/>
    <w:rsid w:val="004727BE"/>
    <w:rsid w:val="00493799"/>
    <w:rsid w:val="00493FBA"/>
    <w:rsid w:val="00495DDF"/>
    <w:rsid w:val="004A4EE4"/>
    <w:rsid w:val="004A70F0"/>
    <w:rsid w:val="004E2449"/>
    <w:rsid w:val="004F3359"/>
    <w:rsid w:val="00505B1A"/>
    <w:rsid w:val="00507A8A"/>
    <w:rsid w:val="00513E87"/>
    <w:rsid w:val="00515F3A"/>
    <w:rsid w:val="00520DC3"/>
    <w:rsid w:val="00525429"/>
    <w:rsid w:val="0053346C"/>
    <w:rsid w:val="0053539A"/>
    <w:rsid w:val="00571EEB"/>
    <w:rsid w:val="00572C07"/>
    <w:rsid w:val="005862D9"/>
    <w:rsid w:val="005877A6"/>
    <w:rsid w:val="005A7A78"/>
    <w:rsid w:val="005C0347"/>
    <w:rsid w:val="005C07EA"/>
    <w:rsid w:val="005D60D2"/>
    <w:rsid w:val="005E3750"/>
    <w:rsid w:val="005E5145"/>
    <w:rsid w:val="005E685C"/>
    <w:rsid w:val="005E6F97"/>
    <w:rsid w:val="005E7001"/>
    <w:rsid w:val="0062394E"/>
    <w:rsid w:val="00635C1D"/>
    <w:rsid w:val="006558CC"/>
    <w:rsid w:val="006806E3"/>
    <w:rsid w:val="00693AE3"/>
    <w:rsid w:val="006A2A17"/>
    <w:rsid w:val="006B1014"/>
    <w:rsid w:val="006B122E"/>
    <w:rsid w:val="006E7861"/>
    <w:rsid w:val="006F1D71"/>
    <w:rsid w:val="007173DE"/>
    <w:rsid w:val="007215C9"/>
    <w:rsid w:val="007476BB"/>
    <w:rsid w:val="00762980"/>
    <w:rsid w:val="007668C1"/>
    <w:rsid w:val="00775A78"/>
    <w:rsid w:val="007936E2"/>
    <w:rsid w:val="00795806"/>
    <w:rsid w:val="007B448D"/>
    <w:rsid w:val="007B7013"/>
    <w:rsid w:val="007D6607"/>
    <w:rsid w:val="007E6B70"/>
    <w:rsid w:val="008442DF"/>
    <w:rsid w:val="00851DE9"/>
    <w:rsid w:val="00862776"/>
    <w:rsid w:val="00881038"/>
    <w:rsid w:val="00894024"/>
    <w:rsid w:val="008B62FE"/>
    <w:rsid w:val="008C19B6"/>
    <w:rsid w:val="008C31F9"/>
    <w:rsid w:val="008D2A8E"/>
    <w:rsid w:val="008D5AEF"/>
    <w:rsid w:val="008E2569"/>
    <w:rsid w:val="008F1BC3"/>
    <w:rsid w:val="008F215E"/>
    <w:rsid w:val="008F232B"/>
    <w:rsid w:val="009059B9"/>
    <w:rsid w:val="009113A8"/>
    <w:rsid w:val="009278D0"/>
    <w:rsid w:val="00934F72"/>
    <w:rsid w:val="00951174"/>
    <w:rsid w:val="00964BCC"/>
    <w:rsid w:val="00974EBC"/>
    <w:rsid w:val="00977F25"/>
    <w:rsid w:val="00981DE3"/>
    <w:rsid w:val="00995285"/>
    <w:rsid w:val="009D531D"/>
    <w:rsid w:val="009F22AB"/>
    <w:rsid w:val="00A34F13"/>
    <w:rsid w:val="00A43BCE"/>
    <w:rsid w:val="00A444E1"/>
    <w:rsid w:val="00A63CAD"/>
    <w:rsid w:val="00A66A9C"/>
    <w:rsid w:val="00A74DB7"/>
    <w:rsid w:val="00A944F6"/>
    <w:rsid w:val="00AC5637"/>
    <w:rsid w:val="00AD63BB"/>
    <w:rsid w:val="00AE6F41"/>
    <w:rsid w:val="00AF7970"/>
    <w:rsid w:val="00B01F75"/>
    <w:rsid w:val="00B11B50"/>
    <w:rsid w:val="00B32B73"/>
    <w:rsid w:val="00B33DEB"/>
    <w:rsid w:val="00B50E2F"/>
    <w:rsid w:val="00B528AD"/>
    <w:rsid w:val="00B62E70"/>
    <w:rsid w:val="00B80888"/>
    <w:rsid w:val="00B8460F"/>
    <w:rsid w:val="00BC3298"/>
    <w:rsid w:val="00BD00BB"/>
    <w:rsid w:val="00C042A5"/>
    <w:rsid w:val="00C140EB"/>
    <w:rsid w:val="00C26AFC"/>
    <w:rsid w:val="00C30BFF"/>
    <w:rsid w:val="00C7284B"/>
    <w:rsid w:val="00C90BD2"/>
    <w:rsid w:val="00C96519"/>
    <w:rsid w:val="00CA3621"/>
    <w:rsid w:val="00CB5131"/>
    <w:rsid w:val="00CE075A"/>
    <w:rsid w:val="00CE2AF7"/>
    <w:rsid w:val="00CE3A76"/>
    <w:rsid w:val="00CF5507"/>
    <w:rsid w:val="00D01F55"/>
    <w:rsid w:val="00D12AA4"/>
    <w:rsid w:val="00D25CA8"/>
    <w:rsid w:val="00D33E49"/>
    <w:rsid w:val="00D34B99"/>
    <w:rsid w:val="00D37EEF"/>
    <w:rsid w:val="00D41CD5"/>
    <w:rsid w:val="00D75595"/>
    <w:rsid w:val="00D777CD"/>
    <w:rsid w:val="00D86ED2"/>
    <w:rsid w:val="00DB6A5B"/>
    <w:rsid w:val="00DB72A3"/>
    <w:rsid w:val="00DD4785"/>
    <w:rsid w:val="00E07460"/>
    <w:rsid w:val="00E159D0"/>
    <w:rsid w:val="00E26026"/>
    <w:rsid w:val="00E26311"/>
    <w:rsid w:val="00E266DD"/>
    <w:rsid w:val="00E31E6F"/>
    <w:rsid w:val="00E60136"/>
    <w:rsid w:val="00E60EC1"/>
    <w:rsid w:val="00EB02BA"/>
    <w:rsid w:val="00EC016F"/>
    <w:rsid w:val="00ED3026"/>
    <w:rsid w:val="00EE3F63"/>
    <w:rsid w:val="00F728EA"/>
    <w:rsid w:val="00F75B07"/>
    <w:rsid w:val="00F827C3"/>
    <w:rsid w:val="00F95EDB"/>
    <w:rsid w:val="00FB10F4"/>
    <w:rsid w:val="00FB4922"/>
    <w:rsid w:val="00FF20A9"/>
    <w:rsid w:val="00FF3848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A4C18-5163-48B7-8CC2-27C8AE17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F9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EC0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ky-KG" w:eastAsia="ky-KG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016F"/>
    <w:rPr>
      <w:rFonts w:ascii="Courier New" w:eastAsia="Times New Roman" w:hAnsi="Courier New" w:cs="Courier New"/>
      <w:sz w:val="20"/>
      <w:szCs w:val="20"/>
      <w:lang w:val="ky-KG" w:eastAsia="ky-KG"/>
    </w:rPr>
  </w:style>
  <w:style w:type="character" w:customStyle="1" w:styleId="y2iqfc">
    <w:name w:val="y2iqfc"/>
    <w:basedOn w:val="a0"/>
    <w:rsid w:val="00EC0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Гульбадан Капарова</dc:creator>
  <cp:lastModifiedBy>User</cp:lastModifiedBy>
  <cp:revision>3</cp:revision>
  <dcterms:created xsi:type="dcterms:W3CDTF">2022-05-26T08:35:00Z</dcterms:created>
  <dcterms:modified xsi:type="dcterms:W3CDTF">2022-05-26T09:25:00Z</dcterms:modified>
</cp:coreProperties>
</file>